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1" w:rsidRDefault="00DB51F6" w:rsidP="00DB51F6">
      <w:pPr>
        <w:jc w:val="center"/>
        <w:outlineLvl w:val="0"/>
      </w:pPr>
      <w:r>
        <w:t>Motion to amend the AUS</w:t>
      </w:r>
      <w:r w:rsidR="00AF7B81">
        <w:t xml:space="preserve"> electoral bylaws</w:t>
      </w:r>
    </w:p>
    <w:p w:rsidR="00AF7B81" w:rsidRDefault="00AF7B81"/>
    <w:p w:rsidR="00AF7B81" w:rsidRDefault="00DB51F6">
      <w:r>
        <w:t>Whereas, AUS</w:t>
      </w:r>
      <w:r w:rsidR="00AF7B81">
        <w:t xml:space="preserve"> committees are struck to represent certain</w:t>
      </w:r>
      <w:r>
        <w:t xml:space="preserve"> interest groups within campus</w:t>
      </w:r>
    </w:p>
    <w:p w:rsidR="00AF7B81" w:rsidRDefault="00AF7B81"/>
    <w:p w:rsidR="00AF7B81" w:rsidRDefault="00AF7B81">
      <w:r>
        <w:t>Whereas, according to AUS bylaw 7.24.1 states that “Departmental Associations may be allowed to endorse candidates through their listserv”</w:t>
      </w:r>
    </w:p>
    <w:p w:rsidR="00AF7B81" w:rsidRDefault="00AF7B81"/>
    <w:p w:rsidR="00AF7B81" w:rsidRDefault="00AF7B81">
      <w:r>
        <w:t>Whereas, AUS committees are under the purview of the AUS but are not representative of the AUS as whole</w:t>
      </w:r>
    </w:p>
    <w:p w:rsidR="00AF7B81" w:rsidRDefault="00AF7B81"/>
    <w:p w:rsidR="00AF7B81" w:rsidRDefault="00AF7B81" w:rsidP="00DB51F6">
      <w:pPr>
        <w:outlineLvl w:val="0"/>
      </w:pPr>
      <w:r>
        <w:t xml:space="preserve">Be it resolved that </w:t>
      </w:r>
      <w:r w:rsidR="00DB51F6">
        <w:t>the electoral bylaws be amended as follows, add</w:t>
      </w:r>
      <w:r>
        <w:t xml:space="preserve"> </w:t>
      </w:r>
    </w:p>
    <w:p w:rsidR="00AF7B81" w:rsidRDefault="00AF7B81" w:rsidP="00AF7B81"/>
    <w:p w:rsidR="00AF7B81" w:rsidRDefault="00AF7B81" w:rsidP="00AF7B81">
      <w:r>
        <w:tab/>
        <w:t>7.24.4. Standing Committees of AUS Leg</w:t>
      </w:r>
      <w:r w:rsidR="00DB51F6">
        <w:t>islative Council as defined in A</w:t>
      </w:r>
      <w:r>
        <w:t>rt</w:t>
      </w:r>
      <w:r w:rsidR="00DB51F6">
        <w:t>icle 10.1 of the AUS Constitution</w:t>
      </w:r>
      <w:r>
        <w:t xml:space="preserve"> may publicly endorse </w:t>
      </w:r>
      <w:r w:rsidR="00DB51F6">
        <w:t xml:space="preserve">a </w:t>
      </w:r>
      <w:r>
        <w:t>candidate if it is related to their mandate and provided that it has been internally approved beforehand</w:t>
      </w:r>
      <w:r w:rsidR="00DB51F6">
        <w:t>.</w:t>
      </w:r>
      <w:r>
        <w:t xml:space="preserve"> </w:t>
      </w:r>
    </w:p>
    <w:p w:rsidR="00AF7B81" w:rsidRDefault="00AF7B81" w:rsidP="00AF7B81"/>
    <w:p w:rsidR="00AF7B81" w:rsidRDefault="00AF7B81" w:rsidP="00AF7B81">
      <w:r>
        <w:t>Moved by:</w:t>
      </w:r>
    </w:p>
    <w:p w:rsidR="00AF7B81" w:rsidRDefault="00AF7B81" w:rsidP="00AF7B81">
      <w:r>
        <w:t xml:space="preserve">Mary Cascadden, AUSEC </w:t>
      </w:r>
      <w:r w:rsidR="00DB51F6">
        <w:t>Representative</w:t>
      </w:r>
    </w:p>
    <w:p w:rsidR="00AF7B81" w:rsidRDefault="00593652" w:rsidP="00AF7B81">
      <w:r>
        <w:t>Enbal Singer, VP Internal</w:t>
      </w:r>
    </w:p>
    <w:p w:rsidR="00471C0E" w:rsidRDefault="00DB51F6" w:rsidP="00AF7B81"/>
    <w:sectPr w:rsidR="00471C0E" w:rsidSect="00D61E8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B81"/>
    <w:rsid w:val="00593652"/>
    <w:rsid w:val="00AF7B81"/>
    <w:rsid w:val="00CE5A66"/>
    <w:rsid w:val="00DB51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0E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B51F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51F6"/>
    <w:rPr>
      <w:rFonts w:ascii="Lucida Grande" w:hAnsi="Lucida Grand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Maggie</cp:lastModifiedBy>
  <cp:revision>3</cp:revision>
  <dcterms:created xsi:type="dcterms:W3CDTF">2014-02-13T00:17:00Z</dcterms:created>
  <dcterms:modified xsi:type="dcterms:W3CDTF">2014-02-13T00:34:00Z</dcterms:modified>
</cp:coreProperties>
</file>