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21" w:rsidRDefault="0091350C" w:rsidP="0091350C">
      <w:pPr>
        <w:jc w:val="center"/>
        <w:rPr>
          <w:b/>
        </w:rPr>
      </w:pPr>
      <w:r>
        <w:rPr>
          <w:b/>
        </w:rPr>
        <w:t>MOTION TO AMEND THE AUS FINANCIAL AND EQUITY BYLAWS</w:t>
      </w:r>
    </w:p>
    <w:p w:rsidR="0091350C" w:rsidRDefault="0091350C" w:rsidP="0091350C">
      <w:pPr>
        <w:jc w:val="center"/>
        <w:rPr>
          <w:b/>
        </w:rPr>
      </w:pPr>
    </w:p>
    <w:p w:rsidR="0091350C" w:rsidRDefault="0091350C" w:rsidP="0091350C">
      <w:r>
        <w:t>Whereas, a referendum passed in March 2014 to change the position title from VP Events to VP Social;</w:t>
      </w:r>
    </w:p>
    <w:p w:rsidR="0091350C" w:rsidRDefault="0091350C" w:rsidP="0091350C">
      <w:r>
        <w:rPr>
          <w:b/>
        </w:rPr>
        <w:t>Be it resolved</w:t>
      </w:r>
      <w:r>
        <w:t>, that the following references to VP Events in the Financial Bylaws and Equity be amended to read VP Social.</w:t>
      </w:r>
    </w:p>
    <w:p w:rsidR="0091350C" w:rsidRPr="0091350C" w:rsidRDefault="0091350C" w:rsidP="0091350C">
      <w:pPr>
        <w:rPr>
          <w:b/>
          <w:u w:val="single"/>
        </w:rPr>
      </w:pPr>
      <w:r>
        <w:rPr>
          <w:b/>
          <w:u w:val="single"/>
        </w:rPr>
        <w:t>AUS FINANCIAL BYLAWS</w:t>
      </w:r>
    </w:p>
    <w:p w:rsidR="0091350C" w:rsidRPr="0091350C" w:rsidRDefault="0091350C" w:rsidP="0091350C">
      <w:pPr>
        <w:rPr>
          <w:b/>
        </w:rPr>
      </w:pPr>
      <w:r>
        <w:rPr>
          <w:b/>
        </w:rPr>
        <w:t>FROM:</w:t>
      </w:r>
    </w:p>
    <w:p w:rsidR="0091350C" w:rsidRDefault="0091350C" w:rsidP="0091350C">
      <w:r>
        <w:t>7.8    Executive spending, minus the Vice‐President Events’ budget, can consist of no more than </w:t>
      </w:r>
    </w:p>
    <w:p w:rsidR="0091350C" w:rsidRDefault="0091350C" w:rsidP="0091350C">
      <w:proofErr w:type="gramStart"/>
      <w:r>
        <w:t>25% of the yearly operating budget without a specific vote of Council.</w:t>
      </w:r>
      <w:proofErr w:type="gramEnd"/>
    </w:p>
    <w:p w:rsidR="0091350C" w:rsidRPr="0091350C" w:rsidRDefault="0091350C" w:rsidP="0091350C">
      <w:pPr>
        <w:rPr>
          <w:b/>
        </w:rPr>
      </w:pPr>
      <w:r>
        <w:rPr>
          <w:b/>
        </w:rPr>
        <w:t>TO:</w:t>
      </w:r>
    </w:p>
    <w:p w:rsidR="0091350C" w:rsidRDefault="0091350C" w:rsidP="0091350C">
      <w:r>
        <w:t>7.8    Executive spendi</w:t>
      </w:r>
      <w:r>
        <w:t>ng, minus the Vice‐President Social</w:t>
      </w:r>
      <w:r>
        <w:t>’</w:t>
      </w:r>
      <w:r>
        <w:t>s</w:t>
      </w:r>
      <w:r>
        <w:t> budget, can consist of no more than </w:t>
      </w:r>
    </w:p>
    <w:p w:rsidR="0091350C" w:rsidRDefault="0091350C" w:rsidP="0091350C">
      <w:proofErr w:type="gramStart"/>
      <w:r>
        <w:t>25% of the yearly operating budget without a specific vote of Council.</w:t>
      </w:r>
      <w:proofErr w:type="gramEnd"/>
    </w:p>
    <w:p w:rsidR="0091350C" w:rsidRDefault="0091350C" w:rsidP="0091350C">
      <w:r>
        <w:rPr>
          <w:b/>
          <w:u w:val="single"/>
        </w:rPr>
        <w:t>AUS EQUITY BYLAWS</w:t>
      </w:r>
    </w:p>
    <w:p w:rsidR="0091350C" w:rsidRDefault="0091350C" w:rsidP="0091350C">
      <w:pPr>
        <w:rPr>
          <w:b/>
        </w:rPr>
      </w:pPr>
      <w:r>
        <w:rPr>
          <w:b/>
        </w:rPr>
        <w:t xml:space="preserve">FROM </w:t>
      </w:r>
    </w:p>
    <w:p w:rsidR="0091350C" w:rsidRPr="0091350C" w:rsidRDefault="0091350C" w:rsidP="0091350C">
      <w:r>
        <w:t>3</w:t>
      </w:r>
      <w:r>
        <w:t>.4.4.1.2 Liaising with the Vice President Events in the hiring</w:t>
      </w:r>
      <w:proofErr w:type="gramStart"/>
      <w:r>
        <w:t xml:space="preserve">  </w:t>
      </w:r>
      <w:r>
        <w:t>process</w:t>
      </w:r>
      <w:proofErr w:type="gramEnd"/>
      <w:r>
        <w:t> of one student c</w:t>
      </w:r>
      <w:r>
        <w:t>oordinator for orientation </w:t>
      </w:r>
      <w:r>
        <w:t>activities for the pur</w:t>
      </w:r>
      <w:r>
        <w:t>poses of ensuring adherence to </w:t>
      </w:r>
      <w:r>
        <w:t>the Equity Policy during said activities</w:t>
      </w:r>
    </w:p>
    <w:p w:rsidR="0091350C" w:rsidRPr="0091350C" w:rsidRDefault="0091350C" w:rsidP="0091350C">
      <w:pPr>
        <w:rPr>
          <w:b/>
        </w:rPr>
      </w:pPr>
      <w:r>
        <w:rPr>
          <w:b/>
        </w:rPr>
        <w:t>TO</w:t>
      </w:r>
    </w:p>
    <w:p w:rsidR="0091350C" w:rsidRPr="0091350C" w:rsidRDefault="0091350C" w:rsidP="0091350C">
      <w:r>
        <w:t>3</w:t>
      </w:r>
      <w:r>
        <w:t>.4.4.1.2 Liaising with the Vice-President Social</w:t>
      </w:r>
      <w:r>
        <w:t> in the hiring</w:t>
      </w:r>
      <w:proofErr w:type="gramStart"/>
      <w:r>
        <w:t>  process</w:t>
      </w:r>
      <w:proofErr w:type="gramEnd"/>
      <w:r>
        <w:t> of one student coordinator for orientation activities for the purposes of ensuring adherence to the Equity Policy during said activities</w:t>
      </w:r>
    </w:p>
    <w:p w:rsidR="0091350C" w:rsidRDefault="0091350C" w:rsidP="0091350C"/>
    <w:p w:rsidR="0091350C" w:rsidRDefault="0091350C" w:rsidP="0091350C">
      <w:pPr>
        <w:rPr>
          <w:b/>
        </w:rPr>
      </w:pPr>
      <w:r>
        <w:rPr>
          <w:b/>
        </w:rPr>
        <w:t>Moved by:</w:t>
      </w:r>
    </w:p>
    <w:p w:rsidR="0091350C" w:rsidRDefault="0091350C" w:rsidP="0091350C">
      <w:r>
        <w:t>Justin Fletcher, AUS President</w:t>
      </w:r>
    </w:p>
    <w:p w:rsidR="0091350C" w:rsidRPr="0091350C" w:rsidRDefault="0091350C" w:rsidP="0091350C">
      <w:r>
        <w:t>Sam Higgs, AUS VP Finance</w:t>
      </w:r>
    </w:p>
    <w:p w:rsidR="00F15ECF" w:rsidRPr="00B0053E" w:rsidRDefault="00F15ECF" w:rsidP="00B0053E">
      <w:pPr>
        <w:rPr>
          <w:b/>
        </w:rPr>
      </w:pPr>
      <w:bookmarkStart w:id="0" w:name="_GoBack"/>
      <w:bookmarkEnd w:id="0"/>
    </w:p>
    <w:sectPr w:rsidR="00F15ECF" w:rsidRPr="00B00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354D"/>
    <w:multiLevelType w:val="hybridMultilevel"/>
    <w:tmpl w:val="0F4AD7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47183"/>
    <w:multiLevelType w:val="multilevel"/>
    <w:tmpl w:val="19F640EC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6C2A5D8B"/>
    <w:multiLevelType w:val="hybridMultilevel"/>
    <w:tmpl w:val="8D70AB4E"/>
    <w:lvl w:ilvl="0" w:tplc="F8CEBD9C">
      <w:start w:val="1"/>
      <w:numFmt w:val="decimal"/>
      <w:lvlText w:val="11.%1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3E"/>
    <w:rsid w:val="00101521"/>
    <w:rsid w:val="00104DA2"/>
    <w:rsid w:val="007F02B4"/>
    <w:rsid w:val="0091350C"/>
    <w:rsid w:val="00B0053E"/>
    <w:rsid w:val="00B02C2B"/>
    <w:rsid w:val="00C006C5"/>
    <w:rsid w:val="00F15ECF"/>
    <w:rsid w:val="00FC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Fletcher</dc:creator>
  <cp:lastModifiedBy>Justin Fletcher</cp:lastModifiedBy>
  <cp:revision>2</cp:revision>
  <dcterms:created xsi:type="dcterms:W3CDTF">2014-03-24T14:41:00Z</dcterms:created>
  <dcterms:modified xsi:type="dcterms:W3CDTF">2014-03-24T14:41:00Z</dcterms:modified>
</cp:coreProperties>
</file>