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u w:val="single"/>
          <w:rtl w:val="0"/>
        </w:rPr>
        <w:t xml:space="preserve">Motion to Vote on Shortlist for Renaming JD and Champagne Rooms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b w:val="1"/>
          <w:rtl w:val="0"/>
        </w:rPr>
        <w:t xml:space="preserve">Whereas</w:t>
      </w:r>
      <w:r w:rsidRPr="00000000" w:rsidR="00000000" w:rsidDel="00000000">
        <w:rPr>
          <w:rtl w:val="0"/>
        </w:rPr>
        <w:t xml:space="preserve"> AUS Legisative Council passed a motion on September 17th resolving to rename the Champagne and Jack Daniels Rooms following the process outlined below,</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numPr>
          <w:ilvl w:val="0"/>
          <w:numId w:val="1"/>
        </w:numPr>
        <w:spacing w:lineRule="auto" w:line="360"/>
        <w:ind w:left="1440" w:hanging="359"/>
        <w:contextualSpacing w:val="1"/>
        <w:rPr/>
      </w:pPr>
      <w:r w:rsidRPr="00000000" w:rsidR="00000000" w:rsidDel="00000000">
        <w:rPr>
          <w:rtl w:val="0"/>
        </w:rPr>
        <w:t xml:space="preserve">In its next listserv, the AUS announce the initiative and make a callout for nominations to be submitted by email within a one week period;</w:t>
      </w:r>
    </w:p>
    <w:p w:rsidP="00000000" w:rsidRPr="00000000" w:rsidR="00000000" w:rsidDel="00000000" w:rsidRDefault="00000000">
      <w:pPr>
        <w:numPr>
          <w:ilvl w:val="0"/>
          <w:numId w:val="1"/>
        </w:numPr>
        <w:spacing w:lineRule="auto" w:line="360"/>
        <w:ind w:left="1440" w:hanging="359"/>
        <w:contextualSpacing w:val="1"/>
        <w:rPr/>
      </w:pPr>
      <w:r w:rsidRPr="00000000" w:rsidR="00000000" w:rsidDel="00000000">
        <w:rPr>
          <w:rtl w:val="0"/>
        </w:rPr>
        <w:t xml:space="preserve">At the next meeting of AUS Council after the deadline to submit nominations, Council will vote by ranked ballot to shortlist the top 5 nominations, in accordance with AUS bylaws and giving consideration to the AUS Equity Policy;</w:t>
      </w:r>
    </w:p>
    <w:p w:rsidP="00000000" w:rsidRPr="00000000" w:rsidR="00000000" w:rsidDel="00000000" w:rsidRDefault="00000000">
      <w:pPr>
        <w:numPr>
          <w:ilvl w:val="0"/>
          <w:numId w:val="1"/>
        </w:numPr>
        <w:spacing w:lineRule="auto" w:line="360"/>
        <w:ind w:left="1440" w:hanging="359"/>
        <w:contextualSpacing w:val="1"/>
        <w:rPr/>
      </w:pPr>
      <w:r w:rsidRPr="00000000" w:rsidR="00000000" w:rsidDel="00000000">
        <w:rPr>
          <w:rtl w:val="0"/>
        </w:rPr>
        <w:t xml:space="preserve">A ballot with the shortlisted nominations will be sent out for all AUS members to vote on their top 2 choices</w:t>
      </w:r>
    </w:p>
    <w:p w:rsidP="00000000" w:rsidRPr="00000000" w:rsidR="00000000" w:rsidDel="00000000" w:rsidRDefault="00000000">
      <w:pPr>
        <w:numPr>
          <w:ilvl w:val="0"/>
          <w:numId w:val="1"/>
        </w:numPr>
        <w:spacing w:lineRule="auto" w:line="360"/>
        <w:ind w:left="1440" w:hanging="359"/>
        <w:contextualSpacing w:val="1"/>
        <w:rPr/>
      </w:pPr>
      <w:r w:rsidRPr="00000000" w:rsidR="00000000" w:rsidDel="00000000">
        <w:rPr>
          <w:rtl w:val="0"/>
        </w:rPr>
        <w:t xml:space="preserve">The AUS will officially rename these rooms and place appropriate signage to mark their locations by the beginning of the fall semester exam period (December 8, 2014)</w:t>
      </w: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b w:val="1"/>
          <w:rtl w:val="0"/>
        </w:rPr>
        <w:t xml:space="preserve">Whereas </w:t>
      </w:r>
      <w:r w:rsidRPr="00000000" w:rsidR="00000000" w:rsidDel="00000000">
        <w:rPr>
          <w:rtl w:val="0"/>
        </w:rPr>
        <w:t xml:space="preserve">a callout was sent out over special listserv, and several nominations have been collected (see appendix 1 for full list)</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b w:val="1"/>
          <w:rtl w:val="0"/>
        </w:rPr>
        <w:t xml:space="preserve">Be it resolved </w:t>
      </w:r>
      <w:r w:rsidRPr="00000000" w:rsidR="00000000" w:rsidDel="00000000">
        <w:rPr>
          <w:rtl w:val="0"/>
        </w:rPr>
        <w:t xml:space="preserve">that the AUS shortlist 5 nominees for renaming the JD and Champagne Rooms from the list in appendix 1, using the ballot in appendix 2.</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b w:val="1"/>
          <w:rtl w:val="0"/>
        </w:rPr>
        <w:t xml:space="preserve">Be it further resolved </w:t>
      </w:r>
      <w:r w:rsidRPr="00000000" w:rsidR="00000000" w:rsidDel="00000000">
        <w:rPr>
          <w:rtl w:val="0"/>
        </w:rPr>
        <w:t xml:space="preserve">that after nominations are shortlisted, the AUS carries out parts 3 and 4 of the process outlined above</w:t>
      </w:r>
    </w:p>
    <w:p w:rsidP="00000000" w:rsidRPr="00000000" w:rsidR="00000000" w:rsidDel="00000000" w:rsidRDefault="00000000">
      <w:pPr>
        <w:keepNext w:val="0"/>
        <w:keepLines w:val="0"/>
        <w:widowControl w:val="1"/>
        <w:spacing w:lineRule="auto" w:after="0" w:line="360" w:before="0"/>
        <w:ind w:right="0"/>
        <w:contextualSpacing w:val="0"/>
        <w:jc w:val="left"/>
      </w:pP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keepNext w:val="0"/>
        <w:keepLines w:val="0"/>
        <w:widowControl w:val="1"/>
        <w:spacing w:lineRule="auto" w:after="0" w:line="360" w:before="0"/>
        <w:ind w:right="0"/>
        <w:contextualSpacing w:val="0"/>
        <w:jc w:val="left"/>
      </w:pPr>
      <w:r w:rsidRPr="00000000" w:rsidR="00000000" w:rsidDel="00000000">
        <w:rPr>
          <w:rtl w:val="0"/>
        </w:rPr>
      </w:r>
    </w:p>
    <w:p w:rsidP="00000000" w:rsidRPr="00000000" w:rsidR="00000000" w:rsidDel="00000000" w:rsidRDefault="00000000">
      <w:pPr>
        <w:keepNext w:val="0"/>
        <w:keepLines w:val="0"/>
        <w:widowControl w:val="1"/>
        <w:spacing w:lineRule="auto" w:after="0" w:line="360" w:before="0"/>
        <w:ind w:right="0"/>
        <w:contextualSpacing w:val="0"/>
        <w:jc w:val="left"/>
      </w:pPr>
      <w:r w:rsidRPr="00000000" w:rsidR="00000000" w:rsidDel="00000000">
        <w:rPr>
          <w:rtl w:val="0"/>
        </w:rPr>
        <w:t xml:space="preserve">Respectfully Submitted,</w:t>
      </w:r>
    </w:p>
    <w:p w:rsidP="00000000" w:rsidRPr="00000000" w:rsidR="00000000" w:rsidDel="00000000" w:rsidRDefault="00000000">
      <w:pPr>
        <w:keepNext w:val="0"/>
        <w:keepLines w:val="0"/>
        <w:widowControl w:val="1"/>
        <w:spacing w:lineRule="auto" w:after="0" w:line="360" w:before="0"/>
        <w:ind w:right="0"/>
        <w:contextualSpacing w:val="0"/>
        <w:jc w:val="left"/>
      </w:pPr>
      <w:r w:rsidRPr="00000000" w:rsidR="00000000" w:rsidDel="00000000">
        <w:rPr>
          <w:rtl w:val="0"/>
        </w:rPr>
      </w:r>
    </w:p>
    <w:p w:rsidP="00000000" w:rsidRPr="00000000" w:rsidR="00000000" w:rsidDel="00000000" w:rsidRDefault="00000000">
      <w:pPr>
        <w:keepNext w:val="0"/>
        <w:keepLines w:val="0"/>
        <w:widowControl w:val="1"/>
        <w:spacing w:lineRule="auto" w:after="0" w:line="360" w:before="0"/>
        <w:ind w:right="0"/>
        <w:contextualSpacing w:val="0"/>
        <w:jc w:val="left"/>
      </w:pPr>
      <w:r w:rsidRPr="00000000" w:rsidR="00000000" w:rsidDel="00000000">
        <w:rPr>
          <w:rtl w:val="0"/>
        </w:rPr>
        <w:t xml:space="preserve">Vincent Simboli, CLASHSA Representative</w:t>
      </w:r>
    </w:p>
    <w:p w:rsidP="00000000" w:rsidRPr="00000000" w:rsidR="00000000" w:rsidDel="00000000" w:rsidRDefault="00000000">
      <w:pPr>
        <w:keepNext w:val="0"/>
        <w:keepLines w:val="0"/>
        <w:widowControl w:val="1"/>
        <w:spacing w:lineRule="auto" w:after="0" w:line="360" w:before="0"/>
        <w:ind w:right="0"/>
        <w:contextualSpacing w:val="0"/>
        <w:jc w:val="left"/>
      </w:pPr>
      <w:r w:rsidRPr="00000000" w:rsidR="00000000" w:rsidDel="00000000">
        <w:rPr>
          <w:rtl w:val="0"/>
        </w:rPr>
        <w:t xml:space="preserve">Jacob Greenspon, Arts Senator</w:t>
      </w:r>
    </w:p>
    <w:p w:rsidP="00000000" w:rsidRPr="00000000" w:rsidR="00000000" w:rsidDel="00000000" w:rsidRDefault="00000000">
      <w:pPr>
        <w:keepNext w:val="0"/>
        <w:keepLines w:val="0"/>
        <w:widowControl w:val="1"/>
        <w:spacing w:lineRule="auto" w:after="0" w:line="360" w:before="0"/>
        <w:ind w:right="0"/>
        <w:contextualSpacing w:val="0"/>
        <w:jc w:val="left"/>
      </w:pPr>
      <w:r w:rsidRPr="00000000" w:rsidR="00000000" w:rsidDel="00000000">
        <w:rPr>
          <w:rtl w:val="0"/>
        </w:rPr>
      </w:r>
    </w:p>
    <w:p w:rsidP="00000000" w:rsidRPr="00000000" w:rsidR="00000000" w:rsidDel="00000000" w:rsidRDefault="00000000">
      <w:pPr>
        <w:keepNext w:val="0"/>
        <w:keepLines w:val="0"/>
        <w:widowControl w:val="1"/>
        <w:spacing w:lineRule="auto" w:after="0" w:line="360" w:before="0"/>
        <w:ind w:right="0"/>
        <w:contextualSpacing w:val="0"/>
        <w:jc w:val="center"/>
      </w:pPr>
      <w:r w:rsidRPr="00000000" w:rsidR="00000000" w:rsidDel="00000000">
        <w:rPr>
          <w:u w:val="single"/>
          <w:rtl w:val="0"/>
        </w:rPr>
        <w:t xml:space="preserve">Appendix 1: List of Nominations</w:t>
      </w:r>
    </w:p>
    <w:p w:rsidP="00000000" w:rsidRPr="00000000" w:rsidR="00000000" w:rsidDel="00000000" w:rsidRDefault="00000000">
      <w:pPr>
        <w:keepNext w:val="0"/>
        <w:keepLines w:val="0"/>
        <w:widowControl w:val="1"/>
        <w:spacing w:lineRule="auto" w:after="0" w:line="360" w:before="0"/>
        <w:ind w:right="0"/>
        <w:contextualSpacing w:val="0"/>
      </w:pPr>
      <w:r w:rsidRPr="00000000" w:rsidR="00000000" w:rsidDel="00000000">
        <w:rPr>
          <w:b w:val="1"/>
          <w:rtl w:val="0"/>
        </w:rPr>
        <w:t xml:space="preserve">NB: </w:t>
      </w:r>
      <w:r w:rsidRPr="00000000" w:rsidR="00000000" w:rsidDel="00000000">
        <w:rPr>
          <w:rtl w:val="0"/>
        </w:rPr>
        <w:t xml:space="preserve">there will be an option on the ballot sent to students to keep the current names for the rooms</w:t>
      </w:r>
    </w:p>
    <w:p w:rsidP="00000000" w:rsidRPr="00000000" w:rsidR="00000000" w:rsidDel="00000000" w:rsidRDefault="00000000">
      <w:pPr>
        <w:keepNext w:val="0"/>
        <w:keepLines w:val="0"/>
        <w:widowControl w:val="1"/>
        <w:spacing w:lineRule="auto" w:after="0" w:line="360" w:before="0"/>
        <w:ind w:right="0"/>
        <w:contextualSpacing w:val="0"/>
      </w:pPr>
      <w:r w:rsidRPr="00000000" w:rsidR="00000000" w:rsidDel="00000000">
        <w:rPr>
          <w:rtl w:val="0"/>
        </w:rPr>
      </w:r>
    </w:p>
    <w:tbl>
      <w:tblPr>
        <w:tblStyle w:val="Table1"/>
        <w:bidiVisual w:val="0"/>
        <w:tblW w:w="9280.0" w:type="dxa"/>
        <w:jc w:val="left"/>
        <w:tblBorders>
          <w:top w:color="cccccc" w:space="0" w:val="single" w:sz="6"/>
          <w:left w:color="cccccc" w:space="0" w:val="single" w:sz="6"/>
          <w:bottom w:color="cccccc" w:space="0" w:val="single" w:sz="6"/>
          <w:right w:color="cccccc" w:space="0" w:val="single" w:sz="6"/>
          <w:insideH w:color="cccccc" w:space="0" w:val="single" w:sz="6"/>
          <w:insideV w:color="cccccc" w:space="0" w:val="single" w:sz="6"/>
        </w:tblBorders>
        <w:tblLayout w:type="fixed"/>
        <w:tblLook w:val="0600"/>
      </w:tblPr>
      <w:tblGrid>
        <w:gridCol w:w="2085"/>
        <w:gridCol w:w="3095"/>
        <w:gridCol w:w="4100"/>
        <w:tblGridChange w:id="0">
          <w:tblGrid>
            <w:gridCol w:w="2085"/>
            <w:gridCol w:w="3095"/>
            <w:gridCol w:w="4100"/>
          </w:tblGrid>
        </w:tblGridChange>
      </w:tblGrid>
      <w:tr>
        <w:tc>
          <w:tcPr>
            <w:tcMar>
              <w:top w:w="40.0" w:type="dxa"/>
              <w:left w:w="40.0" w:type="dxa"/>
              <w:bottom w:w="40.0" w:type="dxa"/>
              <w:right w:w="40.0" w:type="dxa"/>
            </w:tcMar>
            <w:vAlign w:val="bottom"/>
          </w:tcPr>
          <w:p w:rsidP="00000000" w:rsidRPr="00000000" w:rsidR="00000000" w:rsidDel="00000000" w:rsidRDefault="00000000">
            <w:pPr>
              <w:spacing w:lineRule="auto" w:line="360"/>
              <w:contextualSpacing w:val="0"/>
            </w:pPr>
            <w:r w:rsidRPr="00000000" w:rsidR="00000000" w:rsidDel="00000000">
              <w:rPr>
                <w:rFonts w:cs="Arial" w:hAnsi="Arial" w:eastAsia="Arial" w:ascii="Arial"/>
                <w:b w:val="1"/>
                <w:sz w:val="20"/>
                <w:u w:val="single"/>
                <w:rtl w:val="0"/>
              </w:rPr>
              <w:t xml:space="preserve">JD Room</w:t>
            </w:r>
            <w:r w:rsidRPr="00000000" w:rsidR="00000000" w:rsidDel="00000000">
              <w:rPr>
                <w:rtl w:val="0"/>
              </w:rPr>
            </w:r>
          </w:p>
        </w:tc>
        <w:tc>
          <w:tcPr>
            <w:tcMar>
              <w:top w:w="40.0" w:type="dxa"/>
              <w:left w:w="40.0" w:type="dxa"/>
              <w:bottom w:w="40.0" w:type="dxa"/>
              <w:right w:w="40.0" w:type="dxa"/>
            </w:tcMar>
            <w:vAlign w:val="bottom"/>
          </w:tcPr>
          <w:p w:rsidP="00000000" w:rsidRPr="00000000" w:rsidR="00000000" w:rsidDel="00000000" w:rsidRDefault="00000000">
            <w:pPr>
              <w:spacing w:lineRule="auto" w:line="360"/>
              <w:contextualSpacing w:val="0"/>
            </w:pPr>
            <w:r w:rsidRPr="00000000" w:rsidR="00000000" w:rsidDel="00000000">
              <w:rPr>
                <w:rFonts w:cs="Arial" w:hAnsi="Arial" w:eastAsia="Arial" w:ascii="Arial"/>
                <w:b w:val="1"/>
                <w:sz w:val="20"/>
                <w:u w:val="single"/>
                <w:rtl w:val="0"/>
              </w:rPr>
              <w:t xml:space="preserve">Champagne Room</w:t>
            </w:r>
            <w:r w:rsidRPr="00000000" w:rsidR="00000000" w:rsidDel="00000000">
              <w:rPr>
                <w:rtl w:val="0"/>
              </w:rPr>
            </w:r>
          </w:p>
        </w:tc>
        <w:tc>
          <w:tcPr>
            <w:tcMar>
              <w:top w:w="40.0" w:type="dxa"/>
              <w:left w:w="40.0" w:type="dxa"/>
              <w:bottom w:w="40.0" w:type="dxa"/>
              <w:right w:w="40.0" w:type="dxa"/>
            </w:tcMar>
            <w:vAlign w:val="bottom"/>
          </w:tcPr>
          <w:p w:rsidP="00000000" w:rsidRPr="00000000" w:rsidR="00000000" w:rsidDel="00000000" w:rsidRDefault="00000000">
            <w:pPr>
              <w:spacing w:lineRule="auto" w:line="360"/>
              <w:contextualSpacing w:val="0"/>
            </w:pPr>
            <w:r w:rsidRPr="00000000" w:rsidR="00000000" w:rsidDel="00000000">
              <w:rPr>
                <w:rFonts w:cs="Arial" w:hAnsi="Arial" w:eastAsia="Arial" w:ascii="Arial"/>
                <w:b w:val="1"/>
                <w:sz w:val="20"/>
                <w:u w:val="single"/>
                <w:rtl w:val="0"/>
              </w:rPr>
              <w:t xml:space="preserve">Not indicated</w:t>
            </w:r>
            <w:r w:rsidRPr="00000000" w:rsidR="00000000" w:rsidDel="00000000">
              <w:rPr>
                <w:rtl w:val="0"/>
              </w:rPr>
            </w:r>
          </w:p>
        </w:tc>
      </w:tr>
      <w:tr>
        <w:tc>
          <w:tcPr>
            <w:tcMar>
              <w:top w:w="40.0" w:type="dxa"/>
              <w:left w:w="40.0" w:type="dxa"/>
              <w:bottom w:w="40.0" w:type="dxa"/>
              <w:right w:w="40.0" w:type="dxa"/>
            </w:tcMar>
            <w:vAlign w:val="bottom"/>
          </w:tcPr>
          <w:p w:rsidP="00000000" w:rsidRPr="00000000" w:rsidR="00000000" w:rsidDel="00000000" w:rsidRDefault="00000000">
            <w:pPr>
              <w:spacing w:lineRule="auto" w:line="360"/>
              <w:contextualSpacing w:val="0"/>
            </w:pPr>
            <w:r w:rsidRPr="00000000" w:rsidR="00000000" w:rsidDel="00000000">
              <w:rPr>
                <w:rFonts w:cs="Arial" w:hAnsi="Arial" w:eastAsia="Arial" w:ascii="Arial"/>
                <w:sz w:val="20"/>
                <w:rtl w:val="0"/>
              </w:rPr>
              <w:t xml:space="preserve">The Picasso Room</w:t>
            </w:r>
          </w:p>
        </w:tc>
        <w:tc>
          <w:tcPr>
            <w:tcMar>
              <w:top w:w="40.0" w:type="dxa"/>
              <w:left w:w="40.0" w:type="dxa"/>
              <w:bottom w:w="40.0" w:type="dxa"/>
              <w:right w:w="40.0" w:type="dxa"/>
            </w:tcMar>
            <w:vAlign w:val="bottom"/>
          </w:tcPr>
          <w:p w:rsidP="00000000" w:rsidRPr="00000000" w:rsidR="00000000" w:rsidDel="00000000" w:rsidRDefault="00000000">
            <w:pPr>
              <w:spacing w:lineRule="auto" w:line="360"/>
              <w:contextualSpacing w:val="0"/>
            </w:pPr>
            <w:r w:rsidRPr="00000000" w:rsidR="00000000" w:rsidDel="00000000">
              <w:rPr>
                <w:rFonts w:cs="Arial" w:hAnsi="Arial" w:eastAsia="Arial" w:ascii="Arial"/>
                <w:sz w:val="20"/>
                <w:rtl w:val="0"/>
              </w:rPr>
              <w:t xml:space="preserve">The Stanley Kubrick Room</w:t>
            </w:r>
          </w:p>
        </w:tc>
        <w:tc>
          <w:tcPr>
            <w:tcMar>
              <w:top w:w="40.0" w:type="dxa"/>
              <w:left w:w="40.0" w:type="dxa"/>
              <w:bottom w:w="40.0" w:type="dxa"/>
              <w:right w:w="40.0" w:type="dxa"/>
            </w:tcMar>
            <w:vAlign w:val="bottom"/>
          </w:tcPr>
          <w:p w:rsidP="00000000" w:rsidRPr="00000000" w:rsidR="00000000" w:rsidDel="00000000" w:rsidRDefault="00000000">
            <w:pPr>
              <w:spacing w:lineRule="auto" w:line="360"/>
              <w:contextualSpacing w:val="0"/>
            </w:pPr>
            <w:r w:rsidRPr="00000000" w:rsidR="00000000" w:rsidDel="00000000">
              <w:rPr>
                <w:rFonts w:cs="Arial" w:hAnsi="Arial" w:eastAsia="Arial" w:ascii="Arial"/>
                <w:sz w:val="18"/>
                <w:rtl w:val="0"/>
              </w:rPr>
              <w:t xml:space="preserve">The Samosa Room</w:t>
            </w:r>
            <w:r w:rsidRPr="00000000" w:rsidR="00000000" w:rsidDel="00000000">
              <w:rPr>
                <w:rtl w:val="0"/>
              </w:rPr>
            </w:r>
          </w:p>
        </w:tc>
      </w:tr>
      <w:tr>
        <w:tc>
          <w:tcPr>
            <w:tcMar>
              <w:top w:w="40.0" w:type="dxa"/>
              <w:left w:w="40.0" w:type="dxa"/>
              <w:bottom w:w="40.0" w:type="dxa"/>
              <w:right w:w="40.0" w:type="dxa"/>
            </w:tcMar>
            <w:vAlign w:val="bottom"/>
          </w:tcPr>
          <w:p w:rsidP="00000000" w:rsidRPr="00000000" w:rsidR="00000000" w:rsidDel="00000000" w:rsidRDefault="00000000">
            <w:pPr>
              <w:spacing w:lineRule="auto" w:line="360"/>
              <w:contextualSpacing w:val="0"/>
            </w:pPr>
            <w:r w:rsidRPr="00000000" w:rsidR="00000000" w:rsidDel="00000000">
              <w:rPr>
                <w:rFonts w:cs="Arial" w:hAnsi="Arial" w:eastAsia="Arial" w:ascii="Arial"/>
                <w:sz w:val="20"/>
                <w:rtl w:val="0"/>
              </w:rPr>
              <w:t xml:space="preserve">The Hiawatha Room</w:t>
            </w:r>
          </w:p>
        </w:tc>
        <w:tc>
          <w:tcPr>
            <w:tcMar>
              <w:top w:w="40.0" w:type="dxa"/>
              <w:left w:w="40.0" w:type="dxa"/>
              <w:bottom w:w="40.0" w:type="dxa"/>
              <w:right w:w="40.0" w:type="dxa"/>
            </w:tcMar>
            <w:vAlign w:val="bottom"/>
          </w:tcPr>
          <w:p w:rsidP="00000000" w:rsidRPr="00000000" w:rsidR="00000000" w:rsidDel="00000000" w:rsidRDefault="00000000">
            <w:pPr>
              <w:spacing w:lineRule="auto" w:line="360"/>
              <w:contextualSpacing w:val="0"/>
            </w:pPr>
            <w:r w:rsidRPr="00000000" w:rsidR="00000000" w:rsidDel="00000000">
              <w:rPr>
                <w:rFonts w:cs="Arial" w:hAnsi="Arial" w:eastAsia="Arial" w:ascii="Arial"/>
                <w:sz w:val="20"/>
                <w:rtl w:val="0"/>
              </w:rPr>
              <w:t xml:space="preserve">The Sam Higgs Room</w:t>
            </w:r>
          </w:p>
        </w:tc>
        <w:tc>
          <w:tcPr>
            <w:tcMar>
              <w:top w:w="40.0" w:type="dxa"/>
              <w:left w:w="40.0" w:type="dxa"/>
              <w:bottom w:w="40.0" w:type="dxa"/>
              <w:right w:w="40.0" w:type="dxa"/>
            </w:tcMar>
            <w:vAlign w:val="bottom"/>
          </w:tcPr>
          <w:p w:rsidP="00000000" w:rsidRPr="00000000" w:rsidR="00000000" w:rsidDel="00000000" w:rsidRDefault="00000000">
            <w:pPr>
              <w:spacing w:lineRule="auto" w:line="360"/>
              <w:contextualSpacing w:val="0"/>
            </w:pPr>
            <w:r w:rsidRPr="00000000" w:rsidR="00000000" w:rsidDel="00000000">
              <w:rPr>
                <w:rFonts w:cs="Arial" w:hAnsi="Arial" w:eastAsia="Arial" w:ascii="Arial"/>
                <w:sz w:val="20"/>
                <w:rtl w:val="0"/>
              </w:rPr>
              <w:t xml:space="preserve">Bpats Room</w:t>
            </w:r>
          </w:p>
        </w:tc>
      </w:tr>
      <w:tr>
        <w:tc>
          <w:tcPr>
            <w:tcMar>
              <w:top w:w="40.0" w:type="dxa"/>
              <w:left w:w="40.0" w:type="dxa"/>
              <w:bottom w:w="40.0" w:type="dxa"/>
              <w:right w:w="40.0" w:type="dxa"/>
            </w:tcMar>
            <w:vAlign w:val="bottom"/>
          </w:tcPr>
          <w:p w:rsidP="00000000" w:rsidRPr="00000000" w:rsidR="00000000" w:rsidDel="00000000" w:rsidRDefault="00000000">
            <w:pPr>
              <w:spacing w:lineRule="auto" w:line="360"/>
              <w:contextualSpacing w:val="0"/>
            </w:pPr>
            <w:r w:rsidRPr="00000000" w:rsidR="00000000" w:rsidDel="00000000">
              <w:rPr>
                <w:rFonts w:cs="Arial" w:hAnsi="Arial" w:eastAsia="Arial" w:ascii="Arial"/>
                <w:sz w:val="20"/>
                <w:rtl w:val="0"/>
              </w:rPr>
              <w:t xml:space="preserve">The Avocado Room</w:t>
            </w:r>
          </w:p>
        </w:tc>
        <w:tc>
          <w:tcPr>
            <w:tcMar>
              <w:top w:w="40.0" w:type="dxa"/>
              <w:left w:w="40.0" w:type="dxa"/>
              <w:bottom w:w="40.0" w:type="dxa"/>
              <w:right w:w="40.0" w:type="dxa"/>
            </w:tcMar>
            <w:vAlign w:val="bottom"/>
          </w:tcPr>
          <w:p w:rsidP="00000000" w:rsidRPr="00000000" w:rsidR="00000000" w:rsidDel="00000000" w:rsidRDefault="00000000">
            <w:pPr>
              <w:spacing w:lineRule="auto" w:line="360"/>
              <w:contextualSpacing w:val="0"/>
            </w:pPr>
            <w:r w:rsidRPr="00000000" w:rsidR="00000000" w:rsidDel="00000000">
              <w:rPr>
                <w:rFonts w:cs="Arial" w:hAnsi="Arial" w:eastAsia="Arial" w:ascii="Arial"/>
                <w:sz w:val="20"/>
                <w:rtl w:val="0"/>
              </w:rPr>
              <w:t xml:space="preserve">The Sweet Potato Room</w:t>
            </w:r>
          </w:p>
        </w:tc>
        <w:tc>
          <w:tcPr>
            <w:tcMar>
              <w:top w:w="40.0" w:type="dxa"/>
              <w:left w:w="40.0" w:type="dxa"/>
              <w:bottom w:w="40.0" w:type="dxa"/>
              <w:right w:w="40.0" w:type="dxa"/>
            </w:tcMar>
            <w:vAlign w:val="bottom"/>
          </w:tcPr>
          <w:p w:rsidP="00000000" w:rsidRPr="00000000" w:rsidR="00000000" w:rsidDel="00000000" w:rsidRDefault="00000000">
            <w:pPr>
              <w:spacing w:lineRule="auto" w:line="360"/>
              <w:contextualSpacing w:val="0"/>
            </w:pPr>
            <w:r w:rsidRPr="00000000" w:rsidR="00000000" w:rsidDel="00000000">
              <w:rPr>
                <w:rFonts w:cs="Arial" w:hAnsi="Arial" w:eastAsia="Arial" w:ascii="Arial"/>
                <w:sz w:val="20"/>
                <w:rtl w:val="0"/>
              </w:rPr>
              <w:t xml:space="preserve">Benjamin Paterson Room</w:t>
            </w:r>
          </w:p>
        </w:tc>
      </w:tr>
      <w:tr>
        <w:tc>
          <w:tcPr>
            <w:tcMar>
              <w:top w:w="40.0" w:type="dxa"/>
              <w:left w:w="40.0" w:type="dxa"/>
              <w:bottom w:w="40.0" w:type="dxa"/>
              <w:right w:w="40.0" w:type="dxa"/>
            </w:tcMar>
            <w:vAlign w:val="bottom"/>
          </w:tcPr>
          <w:p w:rsidP="00000000" w:rsidRPr="00000000" w:rsidR="00000000" w:rsidDel="00000000" w:rsidRDefault="00000000">
            <w:pPr>
              <w:spacing w:lineRule="auto" w:line="360"/>
              <w:contextualSpacing w:val="0"/>
            </w:pPr>
            <w:r w:rsidRPr="00000000" w:rsidR="00000000" w:rsidDel="00000000">
              <w:rPr>
                <w:rFonts w:cs="Arial" w:hAnsi="Arial" w:eastAsia="Arial" w:ascii="Arial"/>
                <w:sz w:val="20"/>
                <w:rtl w:val="0"/>
              </w:rPr>
              <w:t xml:space="preserve">The Whirling McDervish St Room</w:t>
            </w:r>
          </w:p>
        </w:tc>
        <w:tc>
          <w:tcPr>
            <w:tcMar>
              <w:top w:w="40.0" w:type="dxa"/>
              <w:left w:w="40.0" w:type="dxa"/>
              <w:bottom w:w="40.0" w:type="dxa"/>
              <w:right w:w="40.0" w:type="dxa"/>
            </w:tcMar>
            <w:vAlign w:val="bottom"/>
          </w:tcPr>
          <w:p w:rsidP="00000000" w:rsidRPr="00000000" w:rsidR="00000000" w:rsidDel="00000000" w:rsidRDefault="00000000">
            <w:pPr>
              <w:spacing w:lineRule="auto" w:line="360"/>
              <w:contextualSpacing w:val="0"/>
            </w:pPr>
            <w:r w:rsidRPr="00000000" w:rsidR="00000000" w:rsidDel="00000000">
              <w:rPr>
                <w:rFonts w:cs="Arial" w:hAnsi="Arial" w:eastAsia="Arial" w:ascii="Arial"/>
                <w:sz w:val="20"/>
                <w:rtl w:val="0"/>
              </w:rPr>
              <w:t xml:space="preserve">Chris</w:t>
            </w:r>
          </w:p>
        </w:tc>
        <w:tc>
          <w:tcPr>
            <w:tcMar>
              <w:top w:w="40.0" w:type="dxa"/>
              <w:left w:w="40.0" w:type="dxa"/>
              <w:bottom w:w="40.0" w:type="dxa"/>
              <w:right w:w="40.0" w:type="dxa"/>
            </w:tcMar>
            <w:vAlign w:val="bottom"/>
          </w:tcPr>
          <w:p w:rsidP="00000000" w:rsidRPr="00000000" w:rsidR="00000000" w:rsidDel="00000000" w:rsidRDefault="00000000">
            <w:pPr>
              <w:spacing w:lineRule="auto" w:line="360"/>
              <w:contextualSpacing w:val="0"/>
            </w:pPr>
            <w:r w:rsidRPr="00000000" w:rsidR="00000000" w:rsidDel="00000000">
              <w:rPr>
                <w:rFonts w:cs="Arial" w:hAnsi="Arial" w:eastAsia="Arial" w:ascii="Arial"/>
                <w:sz w:val="20"/>
                <w:rtl w:val="0"/>
              </w:rPr>
              <w:t xml:space="preserve">The Christopher Manfredi Room</w:t>
            </w:r>
          </w:p>
        </w:tc>
      </w:tr>
      <w:tr>
        <w:tc>
          <w:tcPr>
            <w:tcMar>
              <w:top w:w="40.0" w:type="dxa"/>
              <w:left w:w="40.0" w:type="dxa"/>
              <w:bottom w:w="40.0" w:type="dxa"/>
              <w:right w:w="40.0" w:type="dxa"/>
            </w:tcMar>
            <w:vAlign w:val="bottom"/>
          </w:tcPr>
          <w:p w:rsidP="00000000" w:rsidRPr="00000000" w:rsidR="00000000" w:rsidDel="00000000" w:rsidRDefault="00000000">
            <w:pPr>
              <w:spacing w:lineRule="auto" w:line="360"/>
              <w:contextualSpacing w:val="0"/>
            </w:pPr>
            <w:r w:rsidRPr="00000000" w:rsidR="00000000" w:rsidDel="00000000">
              <w:rPr>
                <w:rFonts w:cs="Arial" w:hAnsi="Arial" w:eastAsia="Arial" w:ascii="Arial"/>
                <w:sz w:val="20"/>
                <w:rtl w:val="0"/>
              </w:rPr>
              <w:t xml:space="preserve">The Den</w:t>
            </w:r>
          </w:p>
        </w:tc>
        <w:tc>
          <w:tcPr>
            <w:tcMar>
              <w:top w:w="40.0" w:type="dxa"/>
              <w:left w:w="40.0" w:type="dxa"/>
              <w:bottom w:w="40.0" w:type="dxa"/>
              <w:right w:w="40.0" w:type="dxa"/>
            </w:tcMar>
            <w:vAlign w:val="bottom"/>
          </w:tcPr>
          <w:p w:rsidP="00000000" w:rsidRPr="00000000" w:rsidR="00000000" w:rsidDel="00000000" w:rsidRDefault="00000000">
            <w:pPr>
              <w:spacing w:lineRule="auto" w:line="360"/>
              <w:contextualSpacing w:val="0"/>
            </w:pPr>
            <w:r w:rsidRPr="00000000" w:rsidR="00000000" w:rsidDel="00000000">
              <w:rPr>
                <w:rFonts w:cs="Arial" w:hAnsi="Arial" w:eastAsia="Arial" w:ascii="Arial"/>
                <w:sz w:val="20"/>
                <w:rtl w:val="0"/>
              </w:rPr>
              <w:t xml:space="preserve">The Cave</w:t>
            </w:r>
          </w:p>
        </w:tc>
        <w:tc>
          <w:tcPr>
            <w:tcMar>
              <w:top w:w="40.0" w:type="dxa"/>
              <w:left w:w="40.0" w:type="dxa"/>
              <w:bottom w:w="40.0" w:type="dxa"/>
              <w:right w:w="40.0" w:type="dxa"/>
            </w:tcMar>
            <w:vAlign w:val="bottom"/>
          </w:tcPr>
          <w:p w:rsidP="00000000" w:rsidRPr="00000000" w:rsidR="00000000" w:rsidDel="00000000" w:rsidRDefault="00000000">
            <w:pPr>
              <w:spacing w:lineRule="auto" w:line="360"/>
              <w:contextualSpacing w:val="0"/>
            </w:pPr>
            <w:r w:rsidRPr="00000000" w:rsidR="00000000" w:rsidDel="00000000">
              <w:rPr>
                <w:rFonts w:cs="Arial" w:hAnsi="Arial" w:eastAsia="Arial" w:ascii="Arial"/>
                <w:sz w:val="20"/>
                <w:rtl w:val="0"/>
              </w:rPr>
              <w:t xml:space="preserve">The Heather Monroe-Room</w:t>
            </w:r>
          </w:p>
        </w:tc>
      </w:tr>
      <w:tr>
        <w:tc>
          <w:tcPr>
            <w:tcMar>
              <w:top w:w="40.0" w:type="dxa"/>
              <w:left w:w="40.0" w:type="dxa"/>
              <w:bottom w:w="40.0" w:type="dxa"/>
              <w:right w:w="40.0" w:type="dxa"/>
            </w:tcMar>
            <w:vAlign w:val="bottom"/>
          </w:tcPr>
          <w:p w:rsidP="00000000" w:rsidRPr="00000000" w:rsidR="00000000" w:rsidDel="00000000" w:rsidRDefault="00000000">
            <w:pPr>
              <w:spacing w:lineRule="auto" w:line="360"/>
              <w:contextualSpacing w:val="0"/>
            </w:pPr>
            <w:r w:rsidRPr="00000000" w:rsidR="00000000" w:rsidDel="00000000">
              <w:rPr>
                <w:rFonts w:cs="Arial" w:hAnsi="Arial" w:eastAsia="Arial" w:ascii="Arial"/>
                <w:sz w:val="20"/>
                <w:rtl w:val="0"/>
              </w:rPr>
              <w:t xml:space="preserve">The Oscar Peterson Room</w:t>
            </w:r>
          </w:p>
        </w:tc>
        <w:tc>
          <w:tcPr>
            <w:tcMar>
              <w:top w:w="40.0" w:type="dxa"/>
              <w:left w:w="40.0" w:type="dxa"/>
              <w:bottom w:w="40.0" w:type="dxa"/>
              <w:right w:w="40.0" w:type="dxa"/>
            </w:tcMar>
            <w:vAlign w:val="bottom"/>
          </w:tcPr>
          <w:p w:rsidP="00000000" w:rsidRPr="00000000" w:rsidR="00000000" w:rsidDel="00000000" w:rsidRDefault="00000000">
            <w:pPr>
              <w:spacing w:lineRule="auto" w:line="360"/>
              <w:contextualSpacing w:val="0"/>
            </w:pPr>
            <w:r w:rsidRPr="00000000" w:rsidR="00000000" w:rsidDel="00000000">
              <w:rPr>
                <w:rFonts w:cs="Arial" w:hAnsi="Arial" w:eastAsia="Arial" w:ascii="Arial"/>
                <w:sz w:val="20"/>
                <w:rtl w:val="0"/>
              </w:rPr>
              <w:t xml:space="preserve">The Mordecai Richler Room</w:t>
            </w:r>
          </w:p>
        </w:tc>
        <w:tc>
          <w:tcPr>
            <w:tcMar>
              <w:top w:w="40.0" w:type="dxa"/>
              <w:left w:w="40.0" w:type="dxa"/>
              <w:bottom w:w="40.0" w:type="dxa"/>
              <w:right w:w="40.0" w:type="dxa"/>
            </w:tcMar>
            <w:vAlign w:val="bottom"/>
          </w:tcPr>
          <w:p w:rsidP="00000000" w:rsidRPr="00000000" w:rsidR="00000000" w:rsidDel="00000000" w:rsidRDefault="00000000">
            <w:pPr>
              <w:spacing w:lineRule="auto" w:line="360"/>
              <w:contextualSpacing w:val="0"/>
            </w:pPr>
            <w:r w:rsidRPr="00000000" w:rsidR="00000000" w:rsidDel="00000000">
              <w:rPr>
                <w:rFonts w:cs="Arial" w:hAnsi="Arial" w:eastAsia="Arial" w:ascii="Arial"/>
                <w:sz w:val="18"/>
                <w:rtl w:val="0"/>
              </w:rPr>
              <w:t xml:space="preserve">The Justin Fletcher Room</w:t>
            </w:r>
            <w:r w:rsidRPr="00000000" w:rsidR="00000000" w:rsidDel="00000000">
              <w:rPr>
                <w:rtl w:val="0"/>
              </w:rPr>
            </w:r>
          </w:p>
        </w:tc>
      </w:tr>
      <w:tr>
        <w:tc>
          <w:tcPr>
            <w:tcMar>
              <w:top w:w="40.0" w:type="dxa"/>
              <w:left w:w="40.0" w:type="dxa"/>
              <w:bottom w:w="40.0" w:type="dxa"/>
              <w:right w:w="40.0" w:type="dxa"/>
            </w:tcMar>
            <w:vAlign w:val="bottom"/>
          </w:tcPr>
          <w:p w:rsidP="00000000" w:rsidRPr="00000000" w:rsidR="00000000" w:rsidDel="00000000" w:rsidRDefault="00000000">
            <w:pPr>
              <w:spacing w:lineRule="auto" w:line="360"/>
              <w:contextualSpacing w:val="0"/>
            </w:pPr>
            <w:r w:rsidRPr="00000000" w:rsidR="00000000" w:rsidDel="00000000">
              <w:rPr>
                <w:rFonts w:cs="Arial" w:hAnsi="Arial" w:eastAsia="Arial" w:ascii="Arial"/>
                <w:sz w:val="20"/>
                <w:rtl w:val="0"/>
              </w:rPr>
              <w:t xml:space="preserve">The Jack Layton Room</w:t>
            </w:r>
          </w:p>
        </w:tc>
        <w:tc>
          <w:tcPr>
            <w:tcMar>
              <w:top w:w="40.0" w:type="dxa"/>
              <w:left w:w="40.0" w:type="dxa"/>
              <w:bottom w:w="40.0" w:type="dxa"/>
              <w:right w:w="40.0" w:type="dxa"/>
            </w:tcMar>
            <w:vAlign w:val="bottom"/>
          </w:tcPr>
          <w:p w:rsidP="00000000" w:rsidRPr="00000000" w:rsidR="00000000" w:rsidDel="00000000" w:rsidRDefault="00000000">
            <w:pPr>
              <w:spacing w:lineRule="auto" w:line="360"/>
              <w:contextualSpacing w:val="0"/>
            </w:pPr>
            <w:r w:rsidRPr="00000000" w:rsidR="00000000" w:rsidDel="00000000">
              <w:rPr>
                <w:rFonts w:cs="Arial" w:hAnsi="Arial" w:eastAsia="Arial" w:ascii="Arial"/>
                <w:sz w:val="20"/>
                <w:rtl w:val="0"/>
              </w:rPr>
              <w:t xml:space="preserve">The Michael Babcock Room</w:t>
            </w:r>
          </w:p>
        </w:tc>
        <w:tc>
          <w:tcPr>
            <w:tcMar>
              <w:top w:w="40.0" w:type="dxa"/>
              <w:left w:w="40.0" w:type="dxa"/>
              <w:bottom w:w="40.0" w:type="dxa"/>
              <w:right w:w="40.0" w:type="dxa"/>
            </w:tcMar>
            <w:vAlign w:val="bottom"/>
          </w:tcPr>
          <w:p w:rsidP="00000000" w:rsidRPr="00000000" w:rsidR="00000000" w:rsidDel="00000000" w:rsidRDefault="00000000">
            <w:pPr>
              <w:spacing w:lineRule="auto" w:line="360"/>
              <w:contextualSpacing w:val="0"/>
            </w:pPr>
            <w:r w:rsidRPr="00000000" w:rsidR="00000000" w:rsidDel="00000000">
              <w:rPr>
                <w:rFonts w:cs="Arial" w:hAnsi="Arial" w:eastAsia="Arial" w:ascii="Arial"/>
                <w:sz w:val="20"/>
                <w:rtl w:val="0"/>
              </w:rPr>
              <w:t xml:space="preserve">The Tommy Wiseau Room</w:t>
            </w:r>
          </w:p>
        </w:tc>
      </w:tr>
      <w:tr>
        <w:tc>
          <w:tcPr>
            <w:tcMar>
              <w:top w:w="40.0" w:type="dxa"/>
              <w:left w:w="40.0" w:type="dxa"/>
              <w:bottom w:w="40.0" w:type="dxa"/>
              <w:right w:w="40.0" w:type="dxa"/>
            </w:tcMar>
            <w:vAlign w:val="bottom"/>
          </w:tcPr>
          <w:p w:rsidP="00000000" w:rsidRPr="00000000" w:rsidR="00000000" w:rsidDel="00000000" w:rsidRDefault="00000000">
            <w:pPr>
              <w:spacing w:lineRule="auto" w:line="360"/>
              <w:contextualSpacing w:val="0"/>
            </w:pPr>
            <w:r w:rsidRPr="00000000" w:rsidR="00000000" w:rsidDel="00000000">
              <w:rPr>
                <w:rFonts w:cs="Arial" w:hAnsi="Arial" w:eastAsia="Arial" w:ascii="Arial"/>
                <w:sz w:val="18"/>
                <w:rtl w:val="0"/>
              </w:rPr>
              <w:t xml:space="preserve">The Giuseppe Garibaldi Room</w:t>
            </w:r>
            <w:r w:rsidRPr="00000000" w:rsidR="00000000" w:rsidDel="00000000">
              <w:rPr>
                <w:rtl w:val="0"/>
              </w:rPr>
            </w:r>
          </w:p>
        </w:tc>
        <w:tc>
          <w:tcPr>
            <w:tcMar>
              <w:top w:w="40.0" w:type="dxa"/>
              <w:left w:w="40.0" w:type="dxa"/>
              <w:bottom w:w="40.0" w:type="dxa"/>
              <w:right w:w="40.0" w:type="dxa"/>
            </w:tcMar>
            <w:vAlign w:val="bottom"/>
          </w:tcPr>
          <w:p w:rsidP="00000000" w:rsidRPr="00000000" w:rsidR="00000000" w:rsidDel="00000000" w:rsidRDefault="00000000">
            <w:pPr>
              <w:spacing w:lineRule="auto" w:line="360"/>
              <w:contextualSpacing w:val="0"/>
            </w:pPr>
            <w:r w:rsidRPr="00000000" w:rsidR="00000000" w:rsidDel="00000000">
              <w:rPr>
                <w:rFonts w:cs="Arial" w:hAnsi="Arial" w:eastAsia="Arial" w:ascii="Arial"/>
                <w:sz w:val="20"/>
                <w:rtl w:val="0"/>
              </w:rPr>
              <w:t xml:space="preserve">The Wilfred Laurier Room</w:t>
            </w:r>
          </w:p>
        </w:tc>
        <w:tc>
          <w:tcPr>
            <w:tcMar>
              <w:top w:w="100.0" w:type="dxa"/>
              <w:left w:w="100.0" w:type="dxa"/>
              <w:bottom w:w="100.0" w:type="dxa"/>
              <w:right w:w="100.0" w:type="dxa"/>
            </w:tcMar>
          </w:tcPr>
          <w:p w:rsidP="00000000" w:rsidRPr="00000000" w:rsidR="00000000" w:rsidDel="00000000" w:rsidRDefault="00000000">
            <w:pPr>
              <w:spacing w:lineRule="auto" w:line="360"/>
              <w:contextualSpacing w:val="0"/>
            </w:pPr>
            <w:r w:rsidRPr="00000000" w:rsidR="00000000" w:rsidDel="00000000">
              <w:rPr>
                <w:rtl w:val="0"/>
              </w:rPr>
            </w:r>
          </w:p>
        </w:tc>
      </w:tr>
      <w:tr>
        <w:tc>
          <w:tcPr>
            <w:tcMar>
              <w:top w:w="40.0" w:type="dxa"/>
              <w:left w:w="40.0" w:type="dxa"/>
              <w:bottom w:w="40.0" w:type="dxa"/>
              <w:right w:w="40.0" w:type="dxa"/>
            </w:tcMar>
            <w:vAlign w:val="bottom"/>
          </w:tcPr>
          <w:p w:rsidP="00000000" w:rsidRPr="00000000" w:rsidR="00000000" w:rsidDel="00000000" w:rsidRDefault="00000000">
            <w:pPr>
              <w:spacing w:lineRule="auto" w:line="360"/>
              <w:contextualSpacing w:val="0"/>
            </w:pPr>
            <w:r w:rsidRPr="00000000" w:rsidR="00000000" w:rsidDel="00000000">
              <w:rPr>
                <w:rFonts w:cs="Arial" w:hAnsi="Arial" w:eastAsia="Arial" w:ascii="Arial"/>
                <w:sz w:val="20"/>
                <w:rtl w:val="0"/>
              </w:rPr>
              <w:t xml:space="preserve">Godric's Hollow</w:t>
            </w:r>
          </w:p>
        </w:tc>
        <w:tc>
          <w:tcPr>
            <w:tcMar>
              <w:top w:w="40.0" w:type="dxa"/>
              <w:left w:w="40.0" w:type="dxa"/>
              <w:bottom w:w="40.0" w:type="dxa"/>
              <w:right w:w="40.0" w:type="dxa"/>
            </w:tcMar>
            <w:vAlign w:val="bottom"/>
          </w:tcPr>
          <w:p w:rsidP="00000000" w:rsidRPr="00000000" w:rsidR="00000000" w:rsidDel="00000000" w:rsidRDefault="00000000">
            <w:pPr>
              <w:spacing w:lineRule="auto" w:line="360"/>
              <w:contextualSpacing w:val="0"/>
            </w:pPr>
            <w:r w:rsidRPr="00000000" w:rsidR="00000000" w:rsidDel="00000000">
              <w:rPr>
                <w:rFonts w:cs="Arial" w:hAnsi="Arial" w:eastAsia="Arial" w:ascii="Arial"/>
                <w:sz w:val="20"/>
                <w:rtl w:val="0"/>
              </w:rPr>
              <w:t xml:space="preserve">The Chamber of Secrets</w:t>
            </w:r>
          </w:p>
        </w:tc>
        <w:tc>
          <w:tcPr>
            <w:tcMar>
              <w:top w:w="100.0" w:type="dxa"/>
              <w:left w:w="100.0" w:type="dxa"/>
              <w:bottom w:w="100.0" w:type="dxa"/>
              <w:right w:w="100.0" w:type="dxa"/>
            </w:tcMar>
          </w:tcPr>
          <w:p w:rsidP="00000000" w:rsidRPr="00000000" w:rsidR="00000000" w:rsidDel="00000000" w:rsidRDefault="00000000">
            <w:pPr>
              <w:spacing w:lineRule="auto" w:line="360"/>
              <w:contextualSpacing w:val="0"/>
            </w:pPr>
            <w:r w:rsidRPr="00000000" w:rsidR="00000000" w:rsidDel="00000000">
              <w:rPr>
                <w:rtl w:val="0"/>
              </w:rPr>
            </w:r>
          </w:p>
        </w:tc>
      </w:tr>
      <w:tr>
        <w:tc>
          <w:tcPr>
            <w:tcMar>
              <w:top w:w="40.0" w:type="dxa"/>
              <w:left w:w="40.0" w:type="dxa"/>
              <w:bottom w:w="40.0" w:type="dxa"/>
              <w:right w:w="40.0" w:type="dxa"/>
            </w:tcMar>
            <w:vAlign w:val="bottom"/>
          </w:tcPr>
          <w:p w:rsidP="00000000" w:rsidRPr="00000000" w:rsidR="00000000" w:rsidDel="00000000" w:rsidRDefault="00000000">
            <w:pPr>
              <w:spacing w:lineRule="auto" w:line="360"/>
              <w:contextualSpacing w:val="0"/>
            </w:pPr>
            <w:r w:rsidRPr="00000000" w:rsidR="00000000" w:rsidDel="00000000">
              <w:rPr>
                <w:rFonts w:cs="Arial" w:hAnsi="Arial" w:eastAsia="Arial" w:ascii="Arial"/>
                <w:sz w:val="20"/>
                <w:rtl w:val="0"/>
              </w:rPr>
              <w:t xml:space="preserve">The Yik Yak Room</w:t>
            </w:r>
          </w:p>
        </w:tc>
        <w:tc>
          <w:tcPr>
            <w:tcMar>
              <w:top w:w="40.0" w:type="dxa"/>
              <w:left w:w="40.0" w:type="dxa"/>
              <w:bottom w:w="40.0" w:type="dxa"/>
              <w:right w:w="40.0" w:type="dxa"/>
            </w:tcMar>
            <w:vAlign w:val="bottom"/>
          </w:tcPr>
          <w:p w:rsidP="00000000" w:rsidRPr="00000000" w:rsidR="00000000" w:rsidDel="00000000" w:rsidRDefault="00000000">
            <w:pPr>
              <w:spacing w:lineRule="auto" w:line="360"/>
              <w:contextualSpacing w:val="0"/>
            </w:pPr>
            <w:r w:rsidRPr="00000000" w:rsidR="00000000" w:rsidDel="00000000">
              <w:rPr>
                <w:rFonts w:cs="Arial" w:hAnsi="Arial" w:eastAsia="Arial" w:ascii="Arial"/>
                <w:sz w:val="20"/>
                <w:rtl w:val="0"/>
              </w:rPr>
              <w:t xml:space="preserve">The Room of Requirements</w:t>
            </w:r>
          </w:p>
        </w:tc>
        <w:tc>
          <w:tcPr>
            <w:tcMar>
              <w:top w:w="100.0" w:type="dxa"/>
              <w:left w:w="100.0" w:type="dxa"/>
              <w:bottom w:w="100.0" w:type="dxa"/>
              <w:right w:w="100.0" w:type="dxa"/>
            </w:tcMar>
          </w:tcPr>
          <w:p w:rsidP="00000000" w:rsidRPr="00000000" w:rsidR="00000000" w:rsidDel="00000000" w:rsidRDefault="00000000">
            <w:pPr>
              <w:spacing w:lineRule="auto" w:line="360"/>
              <w:contextualSpacing w:val="0"/>
            </w:pPr>
            <w:r w:rsidRPr="00000000" w:rsidR="00000000" w:rsidDel="00000000">
              <w:rPr>
                <w:rtl w:val="0"/>
              </w:rPr>
            </w:r>
          </w:p>
        </w:tc>
      </w:tr>
      <w:tr>
        <w:tc>
          <w:tcPr>
            <w:tcMar>
              <w:top w:w="40.0" w:type="dxa"/>
              <w:left w:w="40.0" w:type="dxa"/>
              <w:bottom w:w="40.0" w:type="dxa"/>
              <w:right w:w="40.0" w:type="dxa"/>
            </w:tcMar>
            <w:vAlign w:val="bottom"/>
          </w:tcPr>
          <w:p w:rsidP="00000000" w:rsidRPr="00000000" w:rsidR="00000000" w:rsidDel="00000000" w:rsidRDefault="00000000">
            <w:pPr>
              <w:spacing w:lineRule="auto" w:line="360"/>
              <w:contextualSpacing w:val="0"/>
            </w:pPr>
            <w:r w:rsidRPr="00000000" w:rsidR="00000000" w:rsidDel="00000000">
              <w:rPr>
                <w:rFonts w:cs="Arial" w:hAnsi="Arial" w:eastAsia="Arial" w:ascii="Arial"/>
                <w:sz w:val="20"/>
                <w:rtl w:val="0"/>
              </w:rPr>
              <w:t xml:space="preserve">The Michel Tremblay Room</w:t>
            </w:r>
          </w:p>
        </w:tc>
        <w:tc>
          <w:tcPr>
            <w:tcMar>
              <w:top w:w="40.0" w:type="dxa"/>
              <w:left w:w="40.0" w:type="dxa"/>
              <w:bottom w:w="40.0" w:type="dxa"/>
              <w:right w:w="40.0" w:type="dxa"/>
            </w:tcMar>
            <w:vAlign w:val="bottom"/>
          </w:tcPr>
          <w:p w:rsidP="00000000" w:rsidRPr="00000000" w:rsidR="00000000" w:rsidDel="00000000" w:rsidRDefault="00000000">
            <w:pPr>
              <w:spacing w:lineRule="auto" w:line="36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360"/>
              <w:contextualSpacing w:val="0"/>
            </w:pPr>
            <w:r w:rsidRPr="00000000" w:rsidR="00000000" w:rsidDel="00000000">
              <w:rPr>
                <w:rtl w:val="0"/>
              </w:rPr>
            </w:r>
          </w:p>
        </w:tc>
      </w:tr>
    </w:tbl>
    <w:p w:rsidP="00000000" w:rsidRPr="00000000" w:rsidR="00000000" w:rsidDel="00000000" w:rsidRDefault="00000000">
      <w:pPr>
        <w:keepNext w:val="0"/>
        <w:keepLines w:val="0"/>
        <w:widowControl w:val="1"/>
        <w:spacing w:lineRule="auto" w:after="0" w:line="360" w:before="0"/>
        <w:ind w:right="0"/>
        <w:contextualSpacing w:val="0"/>
      </w:pPr>
      <w:r w:rsidRPr="00000000" w:rsidR="00000000" w:rsidDel="00000000">
        <w:rPr>
          <w:rtl w:val="0"/>
        </w:rPr>
      </w:r>
    </w:p>
    <w:p w:rsidP="00000000" w:rsidRPr="00000000" w:rsidR="00000000" w:rsidDel="00000000" w:rsidRDefault="00000000">
      <w:pPr>
        <w:keepNext w:val="0"/>
        <w:keepLines w:val="0"/>
        <w:widowControl w:val="1"/>
        <w:spacing w:lineRule="auto" w:after="0" w:line="360" w:before="0"/>
        <w:ind w:right="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1"/>
        <w:spacing w:lineRule="auto" w:after="0" w:line="360" w:before="0"/>
        <w:ind w:right="0"/>
        <w:contextualSpacing w:val="0"/>
      </w:pPr>
      <w:r w:rsidRPr="00000000" w:rsidR="00000000" w:rsidDel="00000000">
        <w:rPr>
          <w:rtl w:val="0"/>
        </w:rPr>
      </w:r>
    </w:p>
    <w:p w:rsidP="00000000" w:rsidRPr="00000000" w:rsidR="00000000" w:rsidDel="00000000" w:rsidRDefault="00000000">
      <w:pPr>
        <w:spacing w:lineRule="auto" w:line="360"/>
        <w:contextualSpacing w:val="0"/>
        <w:jc w:val="center"/>
      </w:pPr>
      <w:r w:rsidRPr="00000000" w:rsidR="00000000" w:rsidDel="00000000">
        <w:rPr>
          <w:u w:val="single"/>
          <w:rtl w:val="0"/>
        </w:rPr>
        <w:t xml:space="preserve">Appendix 2: Ballots for Shortlisting Nominations (to be distributed)</w:t>
      </w:r>
    </w:p>
    <w:p w:rsidP="00000000" w:rsidRPr="00000000" w:rsidR="00000000" w:rsidDel="00000000" w:rsidRDefault="00000000">
      <w:pPr>
        <w:spacing w:lineRule="auto" w:line="360"/>
        <w:contextualSpacing w:val="0"/>
        <w:jc w:val="center"/>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b w:val="1"/>
          <w:rtl w:val="0"/>
        </w:rPr>
        <w:t xml:space="preserve">Ballot Instructions:</w:t>
      </w:r>
    </w:p>
    <w:p w:rsidP="00000000" w:rsidRPr="00000000" w:rsidR="00000000" w:rsidDel="00000000" w:rsidRDefault="00000000">
      <w:pPr>
        <w:spacing w:lineRule="auto" w:line="360"/>
        <w:contextualSpacing w:val="0"/>
      </w:pPr>
      <w:r w:rsidRPr="00000000" w:rsidR="00000000" w:rsidDel="00000000">
        <w:rPr>
          <w:rtl w:val="0"/>
        </w:rPr>
        <w:t xml:space="preserve">Pick 5 names for each room, either from the nominations for that room or from the “Not Indicated” column of nominations. The 5 nominations for each room which receive the most votes will be included on the ballot sent out to students for final voting. Please give consideration to the AUS Equity Policy when voting. Also please note that there will be an option on the ballot sent to students to keep the current names for the rooms, so it is not necessary to nominate them for the shortlist. Voting results will be communicated as soon as they are tabulated.</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tbl>
      <w:tblPr>
        <w:tblStyle w:val="Table2"/>
        <w:bidiVisual w:val="0"/>
        <w:tblW w:w="9648.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4824"/>
        <w:gridCol w:w="4824"/>
        <w:tblGridChange w:id="0">
          <w:tblGrid>
            <w:gridCol w:w="4824"/>
            <w:gridCol w:w="4824"/>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b w:val="1"/>
                <w:u w:val="single"/>
                <w:rtl w:val="0"/>
              </w:rPr>
              <w:t xml:space="preserve">Jack Daniels Room</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b w:val="1"/>
                <w:u w:val="single"/>
                <w:rtl w:val="0"/>
              </w:rPr>
              <w:t xml:space="preserve">Champagne Room</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contextualSpacing w:val="0"/>
            </w:pPr>
            <w:r w:rsidRPr="00000000" w:rsidR="00000000" w:rsidDel="00000000">
              <w:rPr>
                <w:rtl w:val="0"/>
              </w:rPr>
            </w:r>
          </w:p>
        </w:tc>
      </w:tr>
    </w:tbl>
    <w:p w:rsidP="00000000" w:rsidRPr="00000000" w:rsidR="00000000" w:rsidDel="00000000" w:rsidRDefault="00000000">
      <w:pPr>
        <w:keepNext w:val="0"/>
        <w:keepLines w:val="0"/>
        <w:widowControl w:val="1"/>
        <w:spacing w:lineRule="auto" w:after="0" w:line="360" w:before="0"/>
        <w:ind w:right="0"/>
        <w:contextualSpacing w:val="0"/>
      </w:pPr>
      <w:r w:rsidRPr="00000000" w:rsidR="00000000" w:rsidDel="00000000">
        <w:rPr>
          <w:rtl w:val="0"/>
        </w:rPr>
      </w:r>
    </w:p>
    <w:sectPr>
      <w:headerReference r:id="rId5" w:type="default"/>
      <w:pgSz w:w="12240" w:h="15840"/>
      <w:pgMar w:left="1296" w:right="1296" w:top="1800" w:bottom="129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center" w:pos="4320"/>
        <w:tab w:val="right" w:pos="8640"/>
      </w:tabs>
      <w:spacing w:lineRule="auto" w:after="0" w:line="240" w:before="0"/>
      <w:contextualSpacing w:val="0"/>
    </w:pP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-342899</wp:posOffset>
          </wp:positionH>
          <wp:positionV relativeFrom="paragraph">
            <wp:posOffset>85725</wp:posOffset>
          </wp:positionV>
          <wp:extent cy="571500" cx="1485900"/>
          <wp:effectExtent t="0" b="0" r="0" l="0"/>
          <wp:wrapNone/>
          <wp:docPr id="1" name="image00.png"/>
          <a:graphic>
            <a:graphicData uri="http://schemas.openxmlformats.org/drawingml/2006/picture">
              <pic:pic>
                <pic:nvPicPr>
                  <pic:cNvPr id="0" name="image00.png"/>
                  <pic:cNvPicPr preferRelativeResize="0"/>
                </pic:nvPicPr>
                <pic:blipFill>
                  <a:blip r:embed="rId1"/>
                  <a:srcRect t="0" b="0" r="0" l="0"/>
                  <a:stretch>
                    <a:fillRect/>
                  </a:stretch>
                </pic:blipFill>
                <pic:spPr>
                  <a:xfrm>
                    <a:off y="0" x="0"/>
                    <a:ext cy="571500" cx="14859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4787900</wp:posOffset>
          </wp:positionH>
          <wp:positionV relativeFrom="paragraph">
            <wp:posOffset>101600</wp:posOffset>
          </wp:positionV>
          <wp:extent cy="457200" cx="1257300"/>
          <wp:effectExtent t="0" b="0" r="0" l="0"/>
          <wp:wrapNone/>
          <wp:docPr id="2" name="image02.png"/>
          <a:graphic>
            <a:graphicData uri="http://schemas.openxmlformats.org/drawingml/2006/picture">
              <pic:pic>
                <pic:nvPicPr>
                  <pic:cNvPr id="0" name="image02.png"/>
                  <pic:cNvPicPr preferRelativeResize="0"/>
                </pic:nvPicPr>
                <pic:blipFill>
                  <a:blip r:embed="rId2"/>
                  <a:srcRect/>
                  <a:stretch>
                    <a:fillRect/>
                  </a:stretch>
                </pic:blipFill>
                <pic:spPr>
                  <a:xfrm>
                    <a:off y="0" x="0"/>
                    <a:ext cy="457200" cx="1257300"/>
                  </a:xfrm>
                  <a:prstGeom prst="rect"/>
                  <a:ln/>
                </pic:spPr>
              </pic:pic>
            </a:graphicData>
          </a:graphic>
        </wp:anchor>
      </w:drawing>
    </w:r>
  </w:p>
  <w:p w:rsidP="00000000" w:rsidRPr="00000000" w:rsidR="00000000" w:rsidDel="00000000" w:rsidRDefault="00000000">
    <w:pPr>
      <w:tabs>
        <w:tab w:val="center" w:pos="4320"/>
        <w:tab w:val="right" w:pos="8640"/>
      </w:tabs>
      <w:spacing w:lineRule="auto" w:after="0" w:line="240" w:before="0"/>
      <w:contextualSpacing w:val="0"/>
    </w:pP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1244600</wp:posOffset>
          </wp:positionH>
          <wp:positionV relativeFrom="paragraph">
            <wp:posOffset>-88899</wp:posOffset>
          </wp:positionV>
          <wp:extent cy="571500" cx="2743200"/>
          <wp:effectExtent t="0" b="0" r="0" l="0"/>
          <wp:wrapNone/>
          <wp:docPr id="4" name="image03.png"/>
          <a:graphic>
            <a:graphicData uri="http://schemas.openxmlformats.org/drawingml/2006/picture">
              <pic:pic>
                <pic:nvPicPr>
                  <pic:cNvPr id="0" name="image03.png"/>
                  <pic:cNvPicPr preferRelativeResize="0"/>
                </pic:nvPicPr>
                <pic:blipFill>
                  <a:blip r:embed="rId3"/>
                  <a:srcRect/>
                  <a:stretch>
                    <a:fillRect/>
                  </a:stretch>
                </pic:blipFill>
                <pic:spPr>
                  <a:xfrm>
                    <a:off y="0" x="0"/>
                    <a:ext cy="571500" cx="27432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-114299</wp:posOffset>
          </wp:positionH>
          <wp:positionV relativeFrom="paragraph">
            <wp:posOffset>469900</wp:posOffset>
          </wp:positionV>
          <wp:extent cy="12700" cx="6172200"/>
          <wp:effectExtent t="0" b="0" r="0" l="0"/>
          <wp:wrapNone/>
          <wp:docPr id="3" name="image01.png"/>
          <a:graphic>
            <a:graphicData uri="http://schemas.openxmlformats.org/drawingml/2006/picture">
              <pic:pic>
                <pic:nvPicPr>
                  <pic:cNvPr id="0" name="image01.png"/>
                  <pic:cNvPicPr preferRelativeResize="0"/>
                </pic:nvPicPr>
                <pic:blipFill>
                  <a:blip r:embed="rId4"/>
                  <a:srcRect/>
                  <a:stretch>
                    <a:fillRect/>
                  </a:stretch>
                </pic:blipFill>
                <pic:spPr>
                  <a:xfrm>
                    <a:off y="0" x="0"/>
                    <a:ext cy="12700" cx="6172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Table1"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5"/></Relationships>
</file>

<file path=word/_rels/header1.xml.rels><?xml version="1.0" encoding="UTF-8" standalone="yes"?><Relationships xmlns="http://schemas.openxmlformats.org/package/2006/relationships"><Relationship Target="media/image02.png" Type="http://schemas.openxmlformats.org/officeDocument/2006/relationships/image" Id="rId2"/><Relationship Target="media/image00.png" Type="http://schemas.openxmlformats.org/officeDocument/2006/relationships/image" Id="rId1"/><Relationship Target="media/image01.png" Type="http://schemas.openxmlformats.org/officeDocument/2006/relationships/image" Id="rId4"/><Relationship Target="media/image03.png" Type="http://schemas.openxmlformats.org/officeDocument/2006/relationships/image"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to Vote on Shortlist for Room Renaming.docx</dc:title>
</cp:coreProperties>
</file>