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778417F" w14:textId="77777777" w:rsidR="00C3164D" w:rsidRDefault="00C3164D" w:rsidP="00C3164D">
      <w:pPr>
        <w:jc w:val="center"/>
        <w:rPr>
          <w:rFonts w:ascii="HelveticaNeue LightExt" w:hAnsi="HelveticaNeue LightExt"/>
          <w:b/>
          <w:sz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35775" wp14:editId="1B8F128D">
                <wp:simplePos x="0" y="0"/>
                <wp:positionH relativeFrom="column">
                  <wp:posOffset>1285875</wp:posOffset>
                </wp:positionH>
                <wp:positionV relativeFrom="paragraph">
                  <wp:posOffset>-295275</wp:posOffset>
                </wp:positionV>
                <wp:extent cx="2743200" cy="704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D46DC" w14:textId="77777777" w:rsidR="00C3164D" w:rsidRDefault="00C3164D" w:rsidP="00C3164D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1304618E" w14:textId="77777777" w:rsidR="00C3164D" w:rsidRDefault="00C3164D" w:rsidP="00C3164D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Office of the Vice-President of Social Affairs</w:t>
                            </w:r>
                          </w:p>
                          <w:p w14:paraId="2A1F5356" w14:textId="77777777" w:rsidR="00C3164D" w:rsidRDefault="00C3164D" w:rsidP="00C3164D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0ECCE06A" w14:textId="77777777" w:rsidR="00C3164D" w:rsidRDefault="00C3164D" w:rsidP="00C3164D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4C9F1A3" w14:textId="77777777" w:rsidR="00C3164D" w:rsidRDefault="00C3164D" w:rsidP="00C3164D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3247DDB9" w14:textId="77777777" w:rsidR="00C3164D" w:rsidRDefault="00C3164D" w:rsidP="00C3164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8FF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1.25pt;margin-top:-23.25pt;width:3in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Fj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" filled="f" stroked="f">
                <v:textbox>
                  <w:txbxContent>
                    <w:p w:rsidR="00C3164D" w:rsidRDefault="00C3164D" w:rsidP="00C3164D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C3164D" w:rsidRDefault="00C3164D" w:rsidP="00C3164D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Office of the Vice-President of Social Affairs</w:t>
                      </w:r>
                    </w:p>
                    <w:p w:rsidR="00C3164D" w:rsidRDefault="00C3164D" w:rsidP="00C3164D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C3164D" w:rsidRDefault="00C3164D" w:rsidP="00C3164D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C3164D" w:rsidRDefault="00C3164D" w:rsidP="00C3164D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H3A</w:t>
                      </w:r>
                      <w:proofErr w:type="gramEnd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2T7</w:t>
                      </w:r>
                    </w:p>
                    <w:p w:rsidR="00C3164D" w:rsidRDefault="00C3164D" w:rsidP="00C3164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7660A" wp14:editId="2EA27E07">
                <wp:simplePos x="0" y="0"/>
                <wp:positionH relativeFrom="column">
                  <wp:posOffset>3343275</wp:posOffset>
                </wp:positionH>
                <wp:positionV relativeFrom="paragraph">
                  <wp:posOffset>-133350</wp:posOffset>
                </wp:positionV>
                <wp:extent cx="2286000" cy="5238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5BDC2" w14:textId="77777777" w:rsidR="00C3164D" w:rsidRDefault="00C3164D" w:rsidP="00C3164D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83DBA09" w14:textId="77777777" w:rsidR="00C3164D" w:rsidRDefault="00C3164D" w:rsidP="00C3164D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431696BA" w14:textId="77777777" w:rsidR="00C3164D" w:rsidRDefault="00C3164D" w:rsidP="00C3164D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70E81" id="Text Box 3" o:spid="_x0000_s1027" type="#_x0000_t202" style="position:absolute;left:0;text-align:left;margin-left:263.25pt;margin-top:-10.5pt;width:180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" filled="f" stroked="f">
                <v:textbox>
                  <w:txbxContent>
                    <w:p w:rsidR="00C3164D" w:rsidRDefault="00C3164D" w:rsidP="00C3164D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C3164D" w:rsidRDefault="00C3164D" w:rsidP="00C3164D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C3164D" w:rsidRDefault="00C3164D" w:rsidP="00C3164D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AC997B4" wp14:editId="12CDA0F8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515FE" wp14:editId="5949B18D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509AE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Sos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</w:p>
    <w:p w14:paraId="3B759B99" w14:textId="77777777" w:rsidR="00C3164D" w:rsidRDefault="00C3164D" w:rsidP="00C3164D">
      <w:pPr>
        <w:jc w:val="center"/>
      </w:pPr>
      <w:r>
        <w:t>Report of the AUS VP Social Affairs, AUS Council October 21</w:t>
      </w:r>
      <w:r w:rsidRPr="00C3164D">
        <w:rPr>
          <w:vertAlign w:val="superscript"/>
        </w:rPr>
        <w:t>st</w:t>
      </w:r>
      <w:r>
        <w:t>, 2015</w:t>
      </w:r>
    </w:p>
    <w:p w14:paraId="29DF1D17" w14:textId="77777777" w:rsidR="00C3164D" w:rsidRDefault="00C3164D" w:rsidP="00C3164D"/>
    <w:p w14:paraId="6F6BD365" w14:textId="77777777" w:rsidR="00C3164D" w:rsidRDefault="00C3164D" w:rsidP="00114D3A">
      <w:pPr>
        <w:rPr>
          <w:sz w:val="22"/>
          <w:szCs w:val="22"/>
          <w:lang w:val="en-CA"/>
        </w:rPr>
      </w:pPr>
    </w:p>
    <w:p w14:paraId="1699B3F1" w14:textId="77777777" w:rsidR="00114D3A" w:rsidRDefault="00114D3A" w:rsidP="00114D3A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Frosh</w:t>
      </w:r>
    </w:p>
    <w:p w14:paraId="2198EDE8" w14:textId="77777777" w:rsidR="00C3164D" w:rsidRPr="00C3164D" w:rsidRDefault="00C3164D" w:rsidP="00114D3A">
      <w:pPr>
        <w:pStyle w:val="ListParagraph"/>
        <w:numPr>
          <w:ilvl w:val="0"/>
          <w:numId w:val="2"/>
        </w:numPr>
        <w:contextualSpacing w:val="0"/>
        <w:rPr>
          <w:b/>
          <w:u w:val="single"/>
          <w:lang w:val="en-CA"/>
        </w:rPr>
      </w:pPr>
      <w:r>
        <w:rPr>
          <w:lang w:val="en-CA"/>
        </w:rPr>
        <w:t xml:space="preserve">The official Arts Frosh after movie has just been released, you can check it out here: </w:t>
      </w:r>
      <w:r w:rsidRPr="00C3164D">
        <w:rPr>
          <w:lang w:val="en-CA"/>
        </w:rPr>
        <w:t>https://www.youtube.com/watch?v=wlti7wHeGBA</w:t>
      </w:r>
    </w:p>
    <w:p w14:paraId="02EBB075" w14:textId="77777777" w:rsidR="00C3164D" w:rsidRDefault="00C3164D" w:rsidP="00114D3A">
      <w:pPr>
        <w:rPr>
          <w:lang w:val="en-CA"/>
        </w:rPr>
      </w:pPr>
    </w:p>
    <w:p w14:paraId="26DD1D72" w14:textId="77777777" w:rsidR="0034310C" w:rsidRPr="0034310C" w:rsidRDefault="00C3164D" w:rsidP="00114D3A">
      <w:pPr>
        <w:rPr>
          <w:b/>
          <w:u w:val="single"/>
          <w:lang w:val="en-CA"/>
        </w:rPr>
      </w:pPr>
      <w:r w:rsidRPr="004C4A6C">
        <w:rPr>
          <w:b/>
          <w:u w:val="single"/>
          <w:lang w:val="en-CA"/>
        </w:rPr>
        <w:t>Bar des Arts</w:t>
      </w:r>
    </w:p>
    <w:p w14:paraId="0BBF66F3" w14:textId="77777777" w:rsidR="00114D3A" w:rsidRPr="0034310C" w:rsidRDefault="00114D3A" w:rsidP="00114D3A">
      <w:pPr>
        <w:pStyle w:val="ListParagraph"/>
        <w:numPr>
          <w:ilvl w:val="0"/>
          <w:numId w:val="2"/>
        </w:numPr>
        <w:contextualSpacing w:val="0"/>
        <w:rPr>
          <w:rStyle w:val="apple-converted-space"/>
          <w:lang w:val="en-CA"/>
        </w:rPr>
      </w:pPr>
      <w:r w:rsidRPr="0034310C">
        <w:rPr>
          <w:color w:val="141823"/>
          <w:shd w:val="clear" w:color="auto" w:fill="FFFFFF"/>
        </w:rPr>
        <w:t xml:space="preserve">If you are interested in showcasing your club/organization at </w:t>
      </w:r>
      <w:proofErr w:type="spellStart"/>
      <w:r w:rsidRPr="0034310C">
        <w:rPr>
          <w:color w:val="141823"/>
          <w:shd w:val="clear" w:color="auto" w:fill="FFFFFF"/>
        </w:rPr>
        <w:t>BdA</w:t>
      </w:r>
      <w:proofErr w:type="spellEnd"/>
      <w:r w:rsidRPr="0034310C">
        <w:rPr>
          <w:color w:val="141823"/>
          <w:shd w:val="clear" w:color="auto" w:fill="FFFFFF"/>
        </w:rPr>
        <w:t>, the application form is here:</w:t>
      </w:r>
      <w:r w:rsidRPr="0034310C">
        <w:rPr>
          <w:rStyle w:val="apple-converted-space"/>
          <w:color w:val="141823"/>
          <w:shd w:val="clear" w:color="auto" w:fill="FFFFFF"/>
        </w:rPr>
        <w:t> </w:t>
      </w:r>
      <w:hyperlink r:id="rId6" w:history="1">
        <w:r w:rsidRPr="0034310C">
          <w:rPr>
            <w:rStyle w:val="Hyperlink"/>
            <w:shd w:val="clear" w:color="auto" w:fill="FFFFFF"/>
          </w:rPr>
          <w:t>https://docs.google.com/forms/d/1SPvL4j71jkUUU5E3IpLqVQ4bDLA9ZmzPjz3JyZUEhww/viewform</w:t>
        </w:r>
      </w:hyperlink>
    </w:p>
    <w:p w14:paraId="48DD3C2A" w14:textId="77777777" w:rsidR="00114D3A" w:rsidRPr="00114D3A" w:rsidRDefault="00114D3A" w:rsidP="00114D3A">
      <w:pPr>
        <w:pStyle w:val="ListParagraph"/>
        <w:numPr>
          <w:ilvl w:val="0"/>
          <w:numId w:val="2"/>
        </w:numPr>
        <w:contextualSpacing w:val="0"/>
        <w:rPr>
          <w:lang w:val="en-CA"/>
        </w:rPr>
      </w:pPr>
      <w:r w:rsidRPr="0034310C">
        <w:rPr>
          <w:rStyle w:val="apple-converted-space"/>
          <w:color w:val="141823"/>
          <w:shd w:val="clear" w:color="auto" w:fill="FFFFFF"/>
          <w:lang w:val="en-CA"/>
        </w:rPr>
        <w:t xml:space="preserve">If you have any questions about Bar des Arts please email </w:t>
      </w:r>
      <w:hyperlink r:id="rId7" w:history="1">
        <w:r w:rsidRPr="0034310C">
          <w:rPr>
            <w:rStyle w:val="Hyperlink"/>
            <w:shd w:val="clear" w:color="auto" w:fill="FFFFFF"/>
            <w:lang w:val="en-CA"/>
          </w:rPr>
          <w:t>bdamcgill@gmail.com</w:t>
        </w:r>
      </w:hyperlink>
      <w:r w:rsidRPr="0034310C">
        <w:rPr>
          <w:rStyle w:val="apple-converted-space"/>
          <w:color w:val="141823"/>
          <w:shd w:val="clear" w:color="auto" w:fill="FFFFFF"/>
          <w:lang w:val="en-CA"/>
        </w:rPr>
        <w:t>.</w:t>
      </w:r>
      <w:r>
        <w:rPr>
          <w:rFonts w:ascii="Helvetica" w:hAnsi="Helvetica"/>
          <w:color w:val="141823"/>
          <w:sz w:val="21"/>
          <w:szCs w:val="21"/>
        </w:rPr>
        <w:br/>
      </w:r>
    </w:p>
    <w:p w14:paraId="6A59E076" w14:textId="77777777" w:rsidR="00C3164D" w:rsidRDefault="00C3164D" w:rsidP="00114D3A">
      <w:pPr>
        <w:rPr>
          <w:lang w:val="en-CA"/>
        </w:rPr>
      </w:pPr>
    </w:p>
    <w:p w14:paraId="1504FA78" w14:textId="77777777" w:rsidR="00C3164D" w:rsidRDefault="00C3164D" w:rsidP="00114D3A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Event Planning and Involvement Committee</w:t>
      </w:r>
    </w:p>
    <w:p w14:paraId="7B097AC6" w14:textId="77777777" w:rsidR="00114D3A" w:rsidRDefault="0034310C" w:rsidP="00114D3A">
      <w:pPr>
        <w:pStyle w:val="ListParagraph"/>
        <w:numPr>
          <w:ilvl w:val="0"/>
          <w:numId w:val="2"/>
        </w:numPr>
        <w:contextualSpacing w:val="0"/>
        <w:rPr>
          <w:lang w:val="en-CA"/>
        </w:rPr>
      </w:pPr>
      <w:r>
        <w:rPr>
          <w:lang w:val="en-CA"/>
        </w:rPr>
        <w:t>T</w:t>
      </w:r>
      <w:r w:rsidR="00114D3A">
        <w:rPr>
          <w:lang w:val="en-CA"/>
        </w:rPr>
        <w:t xml:space="preserve">he </w:t>
      </w:r>
      <w:proofErr w:type="spellStart"/>
      <w:r w:rsidR="00114D3A">
        <w:rPr>
          <w:lang w:val="en-CA"/>
        </w:rPr>
        <w:t>Stache</w:t>
      </w:r>
      <w:proofErr w:type="spellEnd"/>
      <w:r w:rsidR="00114D3A">
        <w:rPr>
          <w:lang w:val="en-CA"/>
        </w:rPr>
        <w:t xml:space="preserve"> Dash has been scheduled for Friday, November 20</w:t>
      </w:r>
      <w:r w:rsidR="00114D3A" w:rsidRPr="00114D3A">
        <w:rPr>
          <w:vertAlign w:val="superscript"/>
          <w:lang w:val="en-CA"/>
        </w:rPr>
        <w:t>th</w:t>
      </w:r>
      <w:r w:rsidR="00114D3A">
        <w:rPr>
          <w:lang w:val="en-CA"/>
        </w:rPr>
        <w:t>. We plan on launching the Facebook event page around November 8</w:t>
      </w:r>
      <w:r w:rsidR="00114D3A" w:rsidRPr="00114D3A">
        <w:rPr>
          <w:vertAlign w:val="superscript"/>
          <w:lang w:val="en-CA"/>
        </w:rPr>
        <w:t>th</w:t>
      </w:r>
      <w:r w:rsidR="00114D3A">
        <w:rPr>
          <w:lang w:val="en-CA"/>
        </w:rPr>
        <w:t>.</w:t>
      </w:r>
    </w:p>
    <w:p w14:paraId="35B7EC13" w14:textId="77777777" w:rsidR="00114D3A" w:rsidRDefault="00114D3A" w:rsidP="00114D3A">
      <w:pPr>
        <w:pStyle w:val="ListParagraph"/>
        <w:numPr>
          <w:ilvl w:val="0"/>
          <w:numId w:val="2"/>
        </w:numPr>
        <w:contextualSpacing w:val="0"/>
        <w:rPr>
          <w:lang w:val="en-CA"/>
        </w:rPr>
      </w:pPr>
      <w:r>
        <w:rPr>
          <w:lang w:val="en-CA"/>
        </w:rPr>
        <w:t>As of October 20</w:t>
      </w:r>
      <w:r w:rsidRPr="00114D3A">
        <w:rPr>
          <w:vertAlign w:val="superscript"/>
          <w:lang w:val="en-CA"/>
        </w:rPr>
        <w:t>th</w:t>
      </w:r>
      <w:r>
        <w:rPr>
          <w:lang w:val="en-CA"/>
        </w:rPr>
        <w:t>, the EPIC staff application has officially closed and the two personnel coordinators will begin the screening process before contacting applicants about final decisions.</w:t>
      </w:r>
    </w:p>
    <w:p w14:paraId="6BE86F57" w14:textId="77777777" w:rsidR="00114D3A" w:rsidRPr="00114D3A" w:rsidRDefault="00114D3A" w:rsidP="00114D3A">
      <w:pPr>
        <w:pStyle w:val="ListParagraph"/>
        <w:numPr>
          <w:ilvl w:val="0"/>
          <w:numId w:val="2"/>
        </w:numPr>
        <w:contextualSpacing w:val="0"/>
        <w:rPr>
          <w:lang w:val="en-CA"/>
        </w:rPr>
      </w:pPr>
      <w:r>
        <w:rPr>
          <w:lang w:val="en-CA"/>
        </w:rPr>
        <w:t>We’re brainstorming non-drinking even ideas with the McGill Eating Disorder Program. One of the more popular ideas is a yoga or meditation session which we think would be nice to have around exam time at the end of the semester.</w:t>
      </w:r>
    </w:p>
    <w:p w14:paraId="4F043FA9" w14:textId="77777777" w:rsidR="00C3164D" w:rsidRDefault="00C3164D" w:rsidP="00114D3A">
      <w:pPr>
        <w:rPr>
          <w:b/>
          <w:u w:val="single"/>
          <w:lang w:val="en-CA"/>
        </w:rPr>
      </w:pPr>
    </w:p>
    <w:p w14:paraId="710B1553" w14:textId="77777777" w:rsidR="00114D3A" w:rsidRPr="00114D3A" w:rsidRDefault="00C3164D" w:rsidP="00114D3A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Grad Ball</w:t>
      </w:r>
    </w:p>
    <w:p w14:paraId="513E16AD" w14:textId="77777777" w:rsidR="00C3164D" w:rsidRDefault="00C3164D" w:rsidP="00114D3A">
      <w:pPr>
        <w:pStyle w:val="ListParagraph"/>
        <w:numPr>
          <w:ilvl w:val="0"/>
          <w:numId w:val="2"/>
        </w:numPr>
        <w:contextualSpacing w:val="0"/>
        <w:rPr>
          <w:lang w:val="en-CA"/>
        </w:rPr>
      </w:pPr>
      <w:r>
        <w:rPr>
          <w:lang w:val="en-CA"/>
        </w:rPr>
        <w:t>The SUS VP Internal and I went to the Windsor last week to meet with their management. The hotel has increased the price of dinner by $2-$3 per person, so we unfortunately but necessarily have to raise our ticket price this year as well. Given that last year’s Grad Ball ran a significant deficit, we were thinking of using a tiered price system this year so that the first half of tickets sold for dinner will be $95 and the second half of tickets sold will be $100. This is meant to account for the price hike from the Windsor as well as help cover other expenses like DJ bookings and a picture booth.</w:t>
      </w:r>
    </w:p>
    <w:p w14:paraId="55F8B8B2" w14:textId="77777777" w:rsidR="00C3164D" w:rsidRDefault="00C3164D" w:rsidP="00114D3A">
      <w:pPr>
        <w:pStyle w:val="ListParagraph"/>
        <w:numPr>
          <w:ilvl w:val="0"/>
          <w:numId w:val="2"/>
        </w:numPr>
        <w:contextualSpacing w:val="0"/>
        <w:rPr>
          <w:lang w:val="en-CA"/>
        </w:rPr>
      </w:pPr>
      <w:r>
        <w:rPr>
          <w:lang w:val="en-CA"/>
        </w:rPr>
        <w:t>This week we will be putting down a deposit to book Saturday, March 19</w:t>
      </w:r>
      <w:r w:rsidRPr="00C3164D">
        <w:rPr>
          <w:vertAlign w:val="superscript"/>
          <w:lang w:val="en-CA"/>
        </w:rPr>
        <w:t>th</w:t>
      </w:r>
      <w:r>
        <w:rPr>
          <w:lang w:val="en-CA"/>
        </w:rPr>
        <w:t>, 2016.</w:t>
      </w:r>
    </w:p>
    <w:p w14:paraId="41D27A4D" w14:textId="77777777" w:rsidR="00C3164D" w:rsidRPr="00C3164D" w:rsidRDefault="00C3164D" w:rsidP="00114D3A">
      <w:pPr>
        <w:pStyle w:val="ListParagraph"/>
        <w:numPr>
          <w:ilvl w:val="0"/>
          <w:numId w:val="2"/>
        </w:numPr>
        <w:contextualSpacing w:val="0"/>
        <w:rPr>
          <w:lang w:val="en-CA"/>
        </w:rPr>
      </w:pPr>
      <w:r>
        <w:rPr>
          <w:lang w:val="en-CA"/>
        </w:rPr>
        <w:t xml:space="preserve">This week the AUS VP External and I will be meeting to lay out a tentative budget and see how many guests we’ll be able to accommodate </w:t>
      </w:r>
      <w:r w:rsidR="00114D3A">
        <w:rPr>
          <w:lang w:val="en-CA"/>
        </w:rPr>
        <w:t>at Grad Ball, as well as discuss the hiring process for committee members.</w:t>
      </w:r>
    </w:p>
    <w:p w14:paraId="42AABC8E" w14:textId="77777777" w:rsidR="00C3164D" w:rsidRDefault="00C3164D" w:rsidP="00114D3A">
      <w:pPr>
        <w:rPr>
          <w:lang w:val="en-CA"/>
        </w:rPr>
      </w:pPr>
    </w:p>
    <w:p w14:paraId="2B107299" w14:textId="77777777" w:rsidR="00C3164D" w:rsidRDefault="00C3164D" w:rsidP="00114D3A">
      <w:pPr>
        <w:rPr>
          <w:lang w:val="en-CA"/>
        </w:rPr>
      </w:pPr>
      <w:r>
        <w:rPr>
          <w:lang w:val="en-CA"/>
        </w:rPr>
        <w:t>Respectfully submitted,</w:t>
      </w:r>
    </w:p>
    <w:p w14:paraId="31091759" w14:textId="77777777" w:rsidR="00C3164D" w:rsidRDefault="00C3164D" w:rsidP="00114D3A">
      <w:pPr>
        <w:rPr>
          <w:lang w:val="en-CA"/>
        </w:rPr>
      </w:pPr>
    </w:p>
    <w:p w14:paraId="44D17AE9" w14:textId="77777777" w:rsidR="00C3164D" w:rsidRDefault="00C3164D" w:rsidP="00114D3A">
      <w:pPr>
        <w:rPr>
          <w:lang w:val="en-CA"/>
        </w:rPr>
      </w:pPr>
      <w:r>
        <w:rPr>
          <w:lang w:val="en-CA"/>
        </w:rPr>
        <w:t>Christine Koppenaal</w:t>
      </w:r>
    </w:p>
    <w:p w14:paraId="336524B9" w14:textId="77777777" w:rsidR="00C3164D" w:rsidRPr="005816F6" w:rsidRDefault="00C3164D" w:rsidP="00114D3A">
      <w:pPr>
        <w:rPr>
          <w:lang w:val="en-CA"/>
        </w:rPr>
      </w:pPr>
      <w:r>
        <w:rPr>
          <w:lang w:val="en-CA"/>
        </w:rPr>
        <w:t>Vice-President Social Affairs</w:t>
      </w:r>
    </w:p>
    <w:p w14:paraId="4A3E8C26" w14:textId="77777777" w:rsidR="00061012" w:rsidRPr="00C3164D" w:rsidRDefault="00061012">
      <w:pPr>
        <w:rPr>
          <w:lang w:val="en-CA"/>
        </w:rPr>
      </w:pPr>
    </w:p>
    <w:sectPr w:rsidR="00061012" w:rsidRPr="00C316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Neue LightEx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52E72"/>
    <w:multiLevelType w:val="hybridMultilevel"/>
    <w:tmpl w:val="F33C0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5065E"/>
    <w:multiLevelType w:val="hybridMultilevel"/>
    <w:tmpl w:val="91D63C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4D"/>
    <w:rsid w:val="00061012"/>
    <w:rsid w:val="00114D3A"/>
    <w:rsid w:val="00322FEA"/>
    <w:rsid w:val="0034310C"/>
    <w:rsid w:val="00C3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0BD26"/>
  <w15:chartTrackingRefBased/>
  <w15:docId w15:val="{1E1F62E1-0622-4588-9450-C51C4536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64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1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docs.google.com/forms/d/1SPvL4j71jkUUU5E3IpLqVQ4bDLA9ZmzPjz3JyZUEhww/viewform" TargetMode="External"/><Relationship Id="rId7" Type="http://schemas.openxmlformats.org/officeDocument/2006/relationships/hyperlink" Target="mailto:bdamcgill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Koppenaal</dc:creator>
  <cp:keywords/>
  <dc:description/>
  <cp:lastModifiedBy>Priya Dube</cp:lastModifiedBy>
  <cp:revision>2</cp:revision>
  <dcterms:created xsi:type="dcterms:W3CDTF">2015-10-19T20:52:00Z</dcterms:created>
  <dcterms:modified xsi:type="dcterms:W3CDTF">2015-10-19T20:52:00Z</dcterms:modified>
</cp:coreProperties>
</file>