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40" w:rsidRDefault="00C835A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835A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Question Regarding the Renewal of the Arts Undergraduate Improvement Fund Fee:</w:t>
      </w:r>
    </w:p>
    <w:p w:rsidR="00C835AD" w:rsidRDefault="00C835A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835AD" w:rsidRDefault="00C835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Whereas the AUIF collects funding for capital improvements for projects within the Arts Undergraduate Society;</w:t>
      </w:r>
    </w:p>
    <w:p w:rsidR="00C835AD" w:rsidRDefault="00C835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Whereas capital funding is essential for the maintenance and overall success of the activities of the society;</w:t>
      </w:r>
    </w:p>
    <w:p w:rsidR="00C835AD" w:rsidRDefault="00C835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Whereas members of the society benefit immensely from the fee in terms of all services supplemented by capital improvement, including access to the Arts Lounge;</w:t>
      </w:r>
    </w:p>
    <w:p w:rsidR="00683CFA" w:rsidRDefault="00C835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Whereas AUIF has funded access to the Arts Lounge</w:t>
      </w:r>
      <w:r w:rsidR="00683CFA">
        <w:rPr>
          <w:rFonts w:ascii="Times New Roman" w:hAnsi="Times New Roman" w:cs="Times New Roman"/>
          <w:sz w:val="24"/>
          <w:szCs w:val="24"/>
          <w:lang w:val="en-US"/>
        </w:rPr>
        <w:t>, improvements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Ferrier Lounge</w:t>
      </w:r>
      <w:r w:rsidR="00683CF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the McLennan-Redpath Library space</w:t>
      </w:r>
      <w:r w:rsidR="00683CFA">
        <w:rPr>
          <w:rFonts w:ascii="Times New Roman" w:hAnsi="Times New Roman" w:cs="Times New Roman"/>
          <w:sz w:val="24"/>
          <w:szCs w:val="24"/>
          <w:lang w:val="en-US"/>
        </w:rPr>
        <w:t>, benches in the Arts Building and other capital equipment that benefits students;</w:t>
      </w:r>
    </w:p>
    <w:p w:rsidR="008F2C75" w:rsidRDefault="008F2C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Whereas 10% of the AUIF budget is allocated to the Arts Internship Office;</w:t>
      </w:r>
    </w:p>
    <w:p w:rsidR="00C835AD" w:rsidRDefault="00C835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Whereas the existence of the AUIF must be put to referendum every three (3) years as prescribed in the AUS Constitution;</w:t>
      </w:r>
    </w:p>
    <w:p w:rsidR="00C835AD" w:rsidRDefault="00C835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Whereas full time students are defined as those taking 9 credits or more and part-time students are defined as those taking fewer than 9 credits;</w:t>
      </w:r>
    </w:p>
    <w:p w:rsidR="00C835AD" w:rsidRDefault="00C835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Arts Undergraduate Improvement Fund (AUIF) fee levy is $1</w:t>
      </w:r>
      <w:r w:rsidR="007440AF">
        <w:rPr>
          <w:rFonts w:ascii="Times New Roman" w:hAnsi="Times New Roman" w:cs="Times New Roman"/>
          <w:sz w:val="24"/>
          <w:szCs w:val="24"/>
          <w:lang w:val="en-US"/>
        </w:rPr>
        <w:t>6.00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 student per semes</w:t>
      </w:r>
      <w:r w:rsidR="007440AF">
        <w:rPr>
          <w:rFonts w:ascii="Times New Roman" w:hAnsi="Times New Roman" w:cs="Times New Roman"/>
          <w:sz w:val="24"/>
          <w:szCs w:val="24"/>
          <w:lang w:val="en-US"/>
        </w:rPr>
        <w:t>ter for full time students, $8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 part-time student,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BA&amp;Sc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students paying half the full time if full time students or half the part-time if part time students;</w:t>
      </w:r>
    </w:p>
    <w:p w:rsidR="00C835AD" w:rsidRDefault="00C835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opt-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outable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fee will continue for 3 years, at which time it must be brought back to the membership for renewal.</w:t>
      </w:r>
    </w:p>
    <w:p w:rsidR="00C835AD" w:rsidRDefault="00C835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agree to renew the Arts Undergraduate Improvement Fund (AUIF) Fee?</w:t>
      </w:r>
    </w:p>
    <w:p w:rsidR="00C835AD" w:rsidRDefault="00C835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35AD" w:rsidRDefault="00C835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Signed by:</w:t>
      </w:r>
    </w:p>
    <w:p w:rsidR="00C835AD" w:rsidRDefault="00C835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Mirza Ali Shakir</w:t>
      </w:r>
    </w:p>
    <w:p w:rsidR="00683CFA" w:rsidRDefault="00683CF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Jacob Greenspon</w:t>
      </w:r>
      <w:bookmarkStart w:id="0" w:name="_GoBack"/>
      <w:bookmarkEnd w:id="0"/>
    </w:p>
    <w:p w:rsidR="00C835AD" w:rsidRPr="00C835AD" w:rsidRDefault="00C835A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835AD" w:rsidRPr="00C835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AD"/>
    <w:rsid w:val="000515DA"/>
    <w:rsid w:val="00683CFA"/>
    <w:rsid w:val="007440AF"/>
    <w:rsid w:val="008F2C75"/>
    <w:rsid w:val="009E2440"/>
    <w:rsid w:val="00C8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7BB28-52E2-4A55-A928-092420AC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Shakir</dc:creator>
  <cp:keywords/>
  <dc:description/>
  <cp:lastModifiedBy>Mirza Shakir</cp:lastModifiedBy>
  <cp:revision>3</cp:revision>
  <dcterms:created xsi:type="dcterms:W3CDTF">2015-11-02T22:01:00Z</dcterms:created>
  <dcterms:modified xsi:type="dcterms:W3CDTF">2015-11-02T22:51:00Z</dcterms:modified>
</cp:coreProperties>
</file>