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32FA1" w14:textId="77777777" w:rsidR="005E6451" w:rsidRPr="00D04A42" w:rsidRDefault="005E6451" w:rsidP="005E6451">
      <w:pPr>
        <w:jc w:val="center"/>
        <w:rPr>
          <w:rFonts w:ascii="Times New Roman" w:hAnsi="Times New Roman" w:cs="Times New Roman"/>
          <w:b/>
          <w:sz w:val="28"/>
          <w:szCs w:val="28"/>
        </w:rPr>
      </w:pPr>
      <w:r w:rsidRPr="00D04A42">
        <w:rPr>
          <w:rFonts w:ascii="Times New Roman" w:hAnsi="Times New Roman" w:cs="Times New Roman"/>
          <w:b/>
          <w:sz w:val="28"/>
          <w:szCs w:val="28"/>
        </w:rPr>
        <w:t>Report of the VP Academic to the AUS Council</w:t>
      </w:r>
    </w:p>
    <w:p w14:paraId="43F6E9D0" w14:textId="77777777" w:rsidR="00CB7D35" w:rsidRPr="00D04A42" w:rsidRDefault="005E6451" w:rsidP="005E6451">
      <w:pPr>
        <w:jc w:val="center"/>
        <w:rPr>
          <w:rFonts w:ascii="Times New Roman" w:hAnsi="Times New Roman" w:cs="Times New Roman"/>
          <w:b/>
          <w:sz w:val="28"/>
          <w:szCs w:val="28"/>
        </w:rPr>
      </w:pPr>
      <w:r w:rsidRPr="00D04A42">
        <w:rPr>
          <w:rFonts w:ascii="Times New Roman" w:hAnsi="Times New Roman" w:cs="Times New Roman"/>
          <w:b/>
          <w:sz w:val="28"/>
          <w:szCs w:val="28"/>
        </w:rPr>
        <w:t>November 4 2015</w:t>
      </w:r>
    </w:p>
    <w:p w14:paraId="72749E7C" w14:textId="77777777" w:rsidR="00D04A42" w:rsidRDefault="00D04A42" w:rsidP="005E6451">
      <w:pPr>
        <w:jc w:val="center"/>
        <w:rPr>
          <w:rFonts w:ascii="Times New Roman" w:hAnsi="Times New Roman" w:cs="Times New Roman"/>
          <w:b/>
        </w:rPr>
      </w:pPr>
    </w:p>
    <w:p w14:paraId="7EF0F7A6" w14:textId="4573D733" w:rsidR="00D04A42" w:rsidRDefault="003B58FE" w:rsidP="00D04A42">
      <w:pPr>
        <w:rPr>
          <w:rFonts w:ascii="Times New Roman" w:hAnsi="Times New Roman" w:cs="Times New Roman"/>
        </w:rPr>
      </w:pPr>
      <w:r>
        <w:rPr>
          <w:rFonts w:ascii="Times New Roman" w:hAnsi="Times New Roman" w:cs="Times New Roman"/>
          <w:b/>
        </w:rPr>
        <w:t>Academic Affairs Committee</w:t>
      </w:r>
    </w:p>
    <w:p w14:paraId="08139DF1" w14:textId="1E62D006" w:rsidR="003B58FE" w:rsidRDefault="003B58FE" w:rsidP="00D04A42">
      <w:pPr>
        <w:rPr>
          <w:rFonts w:ascii="Times New Roman" w:hAnsi="Times New Roman" w:cs="Times New Roman"/>
        </w:rPr>
      </w:pPr>
      <w:r>
        <w:rPr>
          <w:rFonts w:ascii="Times New Roman" w:hAnsi="Times New Roman" w:cs="Times New Roman"/>
        </w:rPr>
        <w:t>We had our first meeting last Monday October the 26</w:t>
      </w:r>
      <w:r w:rsidRPr="003B58FE">
        <w:rPr>
          <w:rFonts w:ascii="Times New Roman" w:hAnsi="Times New Roman" w:cs="Times New Roman"/>
          <w:vertAlign w:val="superscript"/>
        </w:rPr>
        <w:t>th</w:t>
      </w:r>
      <w:r>
        <w:rPr>
          <w:rFonts w:ascii="Times New Roman" w:hAnsi="Times New Roman" w:cs="Times New Roman"/>
        </w:rPr>
        <w:t>. We talked about the conceptualization of surveys to poll students on some of the issues that we have decided are the most pressing, but also will include options for students to voice their concerns. This is something that I am heavily invested in, and I hope to have the initial survey done before next council. A lot of what will be done will help with the Know Your Right working group that met last Friday October the 30</w:t>
      </w:r>
      <w:r w:rsidRPr="003B58FE">
        <w:rPr>
          <w:rFonts w:ascii="Times New Roman" w:hAnsi="Times New Roman" w:cs="Times New Roman"/>
          <w:vertAlign w:val="superscript"/>
        </w:rPr>
        <w:t>th</w:t>
      </w:r>
      <w:r>
        <w:rPr>
          <w:rFonts w:ascii="Times New Roman" w:hAnsi="Times New Roman" w:cs="Times New Roman"/>
        </w:rPr>
        <w:t xml:space="preserve">. Hopefully we will be able to work in </w:t>
      </w:r>
      <w:proofErr w:type="spellStart"/>
      <w:r>
        <w:rPr>
          <w:rFonts w:ascii="Times New Roman" w:hAnsi="Times New Roman" w:cs="Times New Roman"/>
        </w:rPr>
        <w:t>conjuction</w:t>
      </w:r>
      <w:proofErr w:type="spellEnd"/>
      <w:r>
        <w:rPr>
          <w:rFonts w:ascii="Times New Roman" w:hAnsi="Times New Roman" w:cs="Times New Roman"/>
        </w:rPr>
        <w:t xml:space="preserve"> with other faculties to present a strong lobbying effort from all sides.</w:t>
      </w:r>
    </w:p>
    <w:p w14:paraId="0366756E" w14:textId="4251702F" w:rsidR="003B58FE" w:rsidRDefault="003B58FE" w:rsidP="00D04A42">
      <w:pPr>
        <w:rPr>
          <w:rFonts w:ascii="Times New Roman" w:hAnsi="Times New Roman" w:cs="Times New Roman"/>
        </w:rPr>
      </w:pPr>
      <w:r>
        <w:rPr>
          <w:rFonts w:ascii="Times New Roman" w:hAnsi="Times New Roman" w:cs="Times New Roman"/>
        </w:rPr>
        <w:t>We also discussed about tutorial/mentoring initiatives for first year students, because that is something that we felt is heavily lacking.</w:t>
      </w:r>
    </w:p>
    <w:p w14:paraId="3A5425AB" w14:textId="318FB30E" w:rsidR="00BE4126" w:rsidRDefault="00BE4126" w:rsidP="00D04A42">
      <w:pPr>
        <w:rPr>
          <w:rFonts w:ascii="Times New Roman" w:hAnsi="Times New Roman" w:cs="Times New Roman"/>
        </w:rPr>
      </w:pPr>
      <w:r>
        <w:rPr>
          <w:rFonts w:ascii="Times New Roman" w:hAnsi="Times New Roman" w:cs="Times New Roman"/>
        </w:rPr>
        <w:t>Our next meeting will be scheduled sometime next week.</w:t>
      </w:r>
    </w:p>
    <w:p w14:paraId="010E00FF" w14:textId="77777777" w:rsidR="00BE4126" w:rsidRDefault="00BE4126" w:rsidP="00D04A42">
      <w:pPr>
        <w:rPr>
          <w:rFonts w:ascii="Times New Roman" w:hAnsi="Times New Roman" w:cs="Times New Roman"/>
        </w:rPr>
      </w:pPr>
    </w:p>
    <w:p w14:paraId="1148EB8A" w14:textId="3580C9C0" w:rsidR="00BE4126" w:rsidRDefault="00BE4126" w:rsidP="00D04A42">
      <w:pPr>
        <w:rPr>
          <w:rFonts w:ascii="Times New Roman" w:hAnsi="Times New Roman" w:cs="Times New Roman"/>
        </w:rPr>
      </w:pPr>
      <w:r>
        <w:rPr>
          <w:rFonts w:ascii="Times New Roman" w:hAnsi="Times New Roman" w:cs="Times New Roman"/>
          <w:b/>
        </w:rPr>
        <w:t>Library Partnership Committee</w:t>
      </w:r>
    </w:p>
    <w:p w14:paraId="28C8AE12" w14:textId="086E4B8B" w:rsidR="00BE4126" w:rsidRDefault="00BE4126" w:rsidP="00D04A42">
      <w:pPr>
        <w:rPr>
          <w:rFonts w:ascii="Times New Roman" w:hAnsi="Times New Roman" w:cs="Times New Roman"/>
        </w:rPr>
      </w:pPr>
      <w:r>
        <w:rPr>
          <w:rFonts w:ascii="Times New Roman" w:hAnsi="Times New Roman" w:cs="Times New Roman"/>
        </w:rPr>
        <w:t>We met last Friday October the 30</w:t>
      </w:r>
      <w:r w:rsidRPr="00BE4126">
        <w:rPr>
          <w:rFonts w:ascii="Times New Roman" w:hAnsi="Times New Roman" w:cs="Times New Roman"/>
          <w:vertAlign w:val="superscript"/>
        </w:rPr>
        <w:t>th</w:t>
      </w:r>
      <w:r>
        <w:rPr>
          <w:rFonts w:ascii="Times New Roman" w:hAnsi="Times New Roman" w:cs="Times New Roman"/>
        </w:rPr>
        <w:t xml:space="preserve"> and this produced a very interesting meeting. We had Robin and Sara (the director of the research commons) give us some very good input. The members of the committee brought up some very interesting ideas! We will be sending out a survey with next week’s listserv to poll students on some of things we want to be done. We are meeting on Friday November 20</w:t>
      </w:r>
      <w:r w:rsidRPr="00BE4126">
        <w:rPr>
          <w:rFonts w:ascii="Times New Roman" w:hAnsi="Times New Roman" w:cs="Times New Roman"/>
          <w:vertAlign w:val="superscript"/>
        </w:rPr>
        <w:t>th</w:t>
      </w:r>
      <w:r>
        <w:rPr>
          <w:rFonts w:ascii="Times New Roman" w:hAnsi="Times New Roman" w:cs="Times New Roman"/>
        </w:rPr>
        <w:t xml:space="preserve"> and will be presenting concrete ideas in order to have a solid pricing plan by the end of the semester.</w:t>
      </w:r>
    </w:p>
    <w:p w14:paraId="1933CD49" w14:textId="77777777" w:rsidR="00D65293" w:rsidRDefault="00D65293" w:rsidP="00D04A42">
      <w:pPr>
        <w:rPr>
          <w:rFonts w:ascii="Times New Roman" w:hAnsi="Times New Roman" w:cs="Times New Roman"/>
        </w:rPr>
      </w:pPr>
    </w:p>
    <w:p w14:paraId="735733D8" w14:textId="4BB17F53" w:rsidR="00D65293" w:rsidRDefault="004C670E" w:rsidP="00D04A42">
      <w:pPr>
        <w:rPr>
          <w:rFonts w:ascii="Times New Roman" w:hAnsi="Times New Roman" w:cs="Times New Roman"/>
          <w:b/>
        </w:rPr>
      </w:pPr>
      <w:r>
        <w:rPr>
          <w:rFonts w:ascii="Times New Roman" w:hAnsi="Times New Roman" w:cs="Times New Roman"/>
          <w:b/>
        </w:rPr>
        <w:t>Departmental Academic Roundtable (DART) II</w:t>
      </w:r>
    </w:p>
    <w:p w14:paraId="47F2E113" w14:textId="719C984F" w:rsidR="004C670E" w:rsidRDefault="004C670E" w:rsidP="00D04A42">
      <w:pPr>
        <w:rPr>
          <w:rFonts w:ascii="Times New Roman" w:hAnsi="Times New Roman" w:cs="Times New Roman"/>
        </w:rPr>
      </w:pPr>
      <w:r>
        <w:rPr>
          <w:rFonts w:ascii="Times New Roman" w:hAnsi="Times New Roman" w:cs="Times New Roman"/>
        </w:rPr>
        <w:t>I am starting to plan our second and final DART of the semester for sometime in the next two weeks. It will provide a good opportunity for VP Academics to update each other on some of the projects that have been started this semester and will provide another forum of discussion on some of the issues we feel need to be tackled.</w:t>
      </w:r>
    </w:p>
    <w:p w14:paraId="736E82CB" w14:textId="77777777" w:rsidR="004C670E" w:rsidRDefault="004C670E" w:rsidP="00D04A42">
      <w:pPr>
        <w:rPr>
          <w:rFonts w:ascii="Times New Roman" w:hAnsi="Times New Roman" w:cs="Times New Roman"/>
        </w:rPr>
      </w:pPr>
    </w:p>
    <w:p w14:paraId="1F8C0490" w14:textId="046D82DD" w:rsidR="004C670E" w:rsidRDefault="009939E3" w:rsidP="00D04A42">
      <w:pPr>
        <w:rPr>
          <w:rFonts w:ascii="Times New Roman" w:hAnsi="Times New Roman" w:cs="Times New Roman"/>
        </w:rPr>
      </w:pPr>
      <w:r>
        <w:rPr>
          <w:rFonts w:ascii="Times New Roman" w:hAnsi="Times New Roman" w:cs="Times New Roman"/>
          <w:b/>
        </w:rPr>
        <w:t>Essay Centre</w:t>
      </w:r>
    </w:p>
    <w:p w14:paraId="784205EA" w14:textId="0C341DCB" w:rsidR="009939E3" w:rsidRDefault="009939E3" w:rsidP="00D04A42">
      <w:pPr>
        <w:rPr>
          <w:rFonts w:ascii="Times New Roman" w:hAnsi="Times New Roman" w:cs="Times New Roman"/>
        </w:rPr>
      </w:pPr>
      <w:r>
        <w:rPr>
          <w:rFonts w:ascii="Times New Roman" w:hAnsi="Times New Roman" w:cs="Times New Roman"/>
        </w:rPr>
        <w:t xml:space="preserve">Will be meeting the coordinators sometime </w:t>
      </w:r>
      <w:r w:rsidR="00671D20">
        <w:rPr>
          <w:rFonts w:ascii="Times New Roman" w:hAnsi="Times New Roman" w:cs="Times New Roman"/>
        </w:rPr>
        <w:t>this week to discuss the Essay Centre’s progress so far. I have put our external coordinator Bella in contact with some of the members from FEARC and they will collaborate on some initiatives together. More on that next council!</w:t>
      </w:r>
    </w:p>
    <w:p w14:paraId="127C5B12" w14:textId="77777777" w:rsidR="00671D20" w:rsidRDefault="00671D20" w:rsidP="00D04A42">
      <w:pPr>
        <w:rPr>
          <w:rFonts w:ascii="Times New Roman" w:hAnsi="Times New Roman" w:cs="Times New Roman"/>
        </w:rPr>
      </w:pPr>
    </w:p>
    <w:p w14:paraId="47BE7EC1" w14:textId="288026CD" w:rsidR="00671D20" w:rsidRDefault="00671D20" w:rsidP="00D04A42">
      <w:pPr>
        <w:rPr>
          <w:rFonts w:ascii="Times New Roman" w:hAnsi="Times New Roman" w:cs="Times New Roman"/>
          <w:b/>
        </w:rPr>
      </w:pPr>
      <w:r>
        <w:rPr>
          <w:rFonts w:ascii="Times New Roman" w:hAnsi="Times New Roman" w:cs="Times New Roman"/>
          <w:b/>
        </w:rPr>
        <w:t>Committee on Student Affairs</w:t>
      </w:r>
    </w:p>
    <w:p w14:paraId="72119B4F" w14:textId="0D7F5629" w:rsidR="00671D20" w:rsidRDefault="00671D20" w:rsidP="00D04A42">
      <w:pPr>
        <w:rPr>
          <w:rFonts w:ascii="Times New Roman" w:hAnsi="Times New Roman" w:cs="Times New Roman"/>
        </w:rPr>
      </w:pPr>
      <w:r>
        <w:rPr>
          <w:rFonts w:ascii="Times New Roman" w:hAnsi="Times New Roman" w:cs="Times New Roman"/>
        </w:rPr>
        <w:t>Next meeting is November 11</w:t>
      </w:r>
      <w:r w:rsidRPr="00671D20">
        <w:rPr>
          <w:rFonts w:ascii="Times New Roman" w:hAnsi="Times New Roman" w:cs="Times New Roman"/>
          <w:vertAlign w:val="superscript"/>
        </w:rPr>
        <w:t>th</w:t>
      </w:r>
      <w:r>
        <w:rPr>
          <w:rFonts w:ascii="Times New Roman" w:hAnsi="Times New Roman" w:cs="Times New Roman"/>
        </w:rPr>
        <w:t>, will report next council</w:t>
      </w:r>
      <w:r w:rsidR="003813BD">
        <w:rPr>
          <w:rFonts w:ascii="Times New Roman" w:hAnsi="Times New Roman" w:cs="Times New Roman"/>
        </w:rPr>
        <w:t>.</w:t>
      </w:r>
    </w:p>
    <w:p w14:paraId="3416B0CE" w14:textId="77777777" w:rsidR="00671D20" w:rsidRDefault="00671D20" w:rsidP="00D04A42">
      <w:pPr>
        <w:rPr>
          <w:rFonts w:ascii="Times New Roman" w:hAnsi="Times New Roman" w:cs="Times New Roman"/>
        </w:rPr>
      </w:pPr>
    </w:p>
    <w:p w14:paraId="6B6999EB" w14:textId="1184B0A4" w:rsidR="00671D20" w:rsidRDefault="00671D20" w:rsidP="00D04A42">
      <w:pPr>
        <w:rPr>
          <w:rFonts w:ascii="Times New Roman" w:hAnsi="Times New Roman" w:cs="Times New Roman"/>
          <w:b/>
        </w:rPr>
      </w:pPr>
      <w:r>
        <w:rPr>
          <w:rFonts w:ascii="Times New Roman" w:hAnsi="Times New Roman" w:cs="Times New Roman"/>
          <w:b/>
        </w:rPr>
        <w:t>Faculty of Arts Meeting</w:t>
      </w:r>
    </w:p>
    <w:p w14:paraId="4D42AA1B" w14:textId="6129AC3C" w:rsidR="00671D20" w:rsidRDefault="00671D20" w:rsidP="00D04A42">
      <w:pPr>
        <w:rPr>
          <w:rFonts w:ascii="Times New Roman" w:hAnsi="Times New Roman" w:cs="Times New Roman"/>
        </w:rPr>
      </w:pPr>
      <w:r>
        <w:rPr>
          <w:rFonts w:ascii="Times New Roman" w:hAnsi="Times New Roman" w:cs="Times New Roman"/>
        </w:rPr>
        <w:t>I was not able to attend the last Faculty of Arts Meeting, which was held last Tuesday the 27</w:t>
      </w:r>
      <w:r w:rsidRPr="00671D20">
        <w:rPr>
          <w:rFonts w:ascii="Times New Roman" w:hAnsi="Times New Roman" w:cs="Times New Roman"/>
          <w:vertAlign w:val="superscript"/>
        </w:rPr>
        <w:t>th</w:t>
      </w:r>
      <w:r>
        <w:rPr>
          <w:rFonts w:ascii="Times New Roman" w:hAnsi="Times New Roman" w:cs="Times New Roman"/>
        </w:rPr>
        <w:t xml:space="preserve"> because of a conflicting appointment with McGill counseling. Arts Rep Adam will update us on that instead.</w:t>
      </w:r>
    </w:p>
    <w:p w14:paraId="762311F2" w14:textId="77777777" w:rsidR="003813BD" w:rsidRDefault="003813BD" w:rsidP="00D04A42">
      <w:pPr>
        <w:rPr>
          <w:rFonts w:ascii="Times New Roman" w:hAnsi="Times New Roman" w:cs="Times New Roman"/>
        </w:rPr>
      </w:pPr>
    </w:p>
    <w:p w14:paraId="3A746667" w14:textId="1E895011" w:rsidR="003813BD" w:rsidRDefault="003813BD" w:rsidP="00D04A42">
      <w:pPr>
        <w:rPr>
          <w:rFonts w:ascii="Times New Roman" w:hAnsi="Times New Roman" w:cs="Times New Roman"/>
        </w:rPr>
      </w:pPr>
      <w:r>
        <w:rPr>
          <w:rFonts w:ascii="Times New Roman" w:hAnsi="Times New Roman" w:cs="Times New Roman"/>
          <w:b/>
        </w:rPr>
        <w:t>Curriculum Committee</w:t>
      </w:r>
    </w:p>
    <w:p w14:paraId="14D15D11" w14:textId="01CF6C6E" w:rsidR="003813BD" w:rsidRPr="003813BD" w:rsidRDefault="003813BD" w:rsidP="00D04A42">
      <w:pPr>
        <w:rPr>
          <w:rFonts w:ascii="Times New Roman" w:hAnsi="Times New Roman" w:cs="Times New Roman"/>
        </w:rPr>
      </w:pPr>
      <w:r>
        <w:rPr>
          <w:rFonts w:ascii="Times New Roman" w:hAnsi="Times New Roman" w:cs="Times New Roman"/>
        </w:rPr>
        <w:t>Next meeting will be November 16</w:t>
      </w:r>
      <w:r w:rsidRPr="003813BD">
        <w:rPr>
          <w:rFonts w:ascii="Times New Roman" w:hAnsi="Times New Roman" w:cs="Times New Roman"/>
          <w:vertAlign w:val="superscript"/>
        </w:rPr>
        <w:t>th</w:t>
      </w:r>
      <w:r>
        <w:rPr>
          <w:rFonts w:ascii="Times New Roman" w:hAnsi="Times New Roman" w:cs="Times New Roman"/>
        </w:rPr>
        <w:t>, will report next council.</w:t>
      </w:r>
    </w:p>
    <w:p w14:paraId="0E772787" w14:textId="77777777" w:rsidR="00671D20" w:rsidRDefault="00671D20" w:rsidP="00D04A42">
      <w:pPr>
        <w:rPr>
          <w:rFonts w:ascii="Times New Roman" w:hAnsi="Times New Roman" w:cs="Times New Roman"/>
        </w:rPr>
      </w:pPr>
    </w:p>
    <w:p w14:paraId="4E322304" w14:textId="41867114" w:rsidR="003813BD" w:rsidRDefault="003813BD" w:rsidP="00D04A42">
      <w:pPr>
        <w:rPr>
          <w:rFonts w:ascii="Times New Roman" w:hAnsi="Times New Roman" w:cs="Times New Roman"/>
          <w:b/>
        </w:rPr>
      </w:pPr>
      <w:r>
        <w:rPr>
          <w:rFonts w:ascii="Times New Roman" w:hAnsi="Times New Roman" w:cs="Times New Roman"/>
          <w:b/>
        </w:rPr>
        <w:lastRenderedPageBreak/>
        <w:t>Humanities and Social Sciences Library Advisory Committee</w:t>
      </w:r>
    </w:p>
    <w:p w14:paraId="767D572E" w14:textId="0B689AA0" w:rsidR="003813BD" w:rsidRPr="003813BD" w:rsidRDefault="003813BD" w:rsidP="00D04A42">
      <w:pPr>
        <w:rPr>
          <w:rFonts w:ascii="Times New Roman" w:hAnsi="Times New Roman" w:cs="Times New Roman"/>
        </w:rPr>
      </w:pPr>
      <w:r>
        <w:rPr>
          <w:rFonts w:ascii="Times New Roman" w:hAnsi="Times New Roman" w:cs="Times New Roman"/>
        </w:rPr>
        <w:t>I attended the HSSLAC on Friday October 23</w:t>
      </w:r>
      <w:r w:rsidRPr="003813BD">
        <w:rPr>
          <w:rFonts w:ascii="Times New Roman" w:hAnsi="Times New Roman" w:cs="Times New Roman"/>
          <w:vertAlign w:val="superscript"/>
        </w:rPr>
        <w:t>rd</w:t>
      </w:r>
      <w:r>
        <w:rPr>
          <w:rFonts w:ascii="Times New Roman" w:hAnsi="Times New Roman" w:cs="Times New Roman"/>
        </w:rPr>
        <w:t xml:space="preserve">. It included a presentation on </w:t>
      </w:r>
      <w:r>
        <w:rPr>
          <w:rFonts w:ascii="Times New Roman" w:hAnsi="Times New Roman" w:cs="Times New Roman"/>
          <w:i/>
        </w:rPr>
        <w:t>Fiat Lux</w:t>
      </w:r>
      <w:r>
        <w:rPr>
          <w:rFonts w:ascii="Times New Roman" w:hAnsi="Times New Roman" w:cs="Times New Roman"/>
        </w:rPr>
        <w:t xml:space="preserve"> the new 250 million dollar library </w:t>
      </w:r>
      <w:r w:rsidR="00F26B28">
        <w:rPr>
          <w:rFonts w:ascii="Times New Roman" w:hAnsi="Times New Roman" w:cs="Times New Roman"/>
        </w:rPr>
        <w:t>improvement project. It seemed to be well received by the members of the committee. The meeting was followed by a regular report on some of the new hires in the HSSL.</w:t>
      </w:r>
    </w:p>
    <w:p w14:paraId="74763933" w14:textId="77777777" w:rsidR="003813BD" w:rsidRDefault="003813BD" w:rsidP="00D04A42">
      <w:pPr>
        <w:rPr>
          <w:rFonts w:ascii="Times New Roman" w:hAnsi="Times New Roman" w:cs="Times New Roman"/>
        </w:rPr>
      </w:pPr>
    </w:p>
    <w:p w14:paraId="69191E17" w14:textId="77777777" w:rsidR="003813BD" w:rsidRDefault="003813BD" w:rsidP="00D04A42">
      <w:pPr>
        <w:rPr>
          <w:rFonts w:ascii="Times New Roman" w:hAnsi="Times New Roman" w:cs="Times New Roman"/>
        </w:rPr>
      </w:pPr>
    </w:p>
    <w:p w14:paraId="03A435DF" w14:textId="4DB35380" w:rsidR="003813BD" w:rsidRDefault="003813BD" w:rsidP="00D04A42">
      <w:pPr>
        <w:rPr>
          <w:rFonts w:ascii="Times New Roman" w:hAnsi="Times New Roman" w:cs="Times New Roman"/>
        </w:rPr>
      </w:pPr>
      <w:r>
        <w:rPr>
          <w:rFonts w:ascii="Times New Roman" w:hAnsi="Times New Roman" w:cs="Times New Roman"/>
          <w:b/>
        </w:rPr>
        <w:t>Various</w:t>
      </w:r>
    </w:p>
    <w:p w14:paraId="739724C5" w14:textId="6BB212E8" w:rsidR="003813BD" w:rsidRPr="00FF3623" w:rsidRDefault="003813BD" w:rsidP="00FF3623">
      <w:pPr>
        <w:pStyle w:val="ListParagraph"/>
        <w:numPr>
          <w:ilvl w:val="0"/>
          <w:numId w:val="1"/>
        </w:numPr>
        <w:rPr>
          <w:rFonts w:ascii="Times New Roman" w:hAnsi="Times New Roman" w:cs="Times New Roman"/>
        </w:rPr>
      </w:pPr>
      <w:r w:rsidRPr="00FF3623">
        <w:rPr>
          <w:rFonts w:ascii="Times New Roman" w:hAnsi="Times New Roman" w:cs="Times New Roman"/>
        </w:rPr>
        <w:t>I met with two second year students to discuss S</w:t>
      </w:r>
      <w:proofErr w:type="gramStart"/>
      <w:r w:rsidRPr="00FF3623">
        <w:rPr>
          <w:rFonts w:ascii="Times New Roman" w:hAnsi="Times New Roman" w:cs="Times New Roman"/>
        </w:rPr>
        <w:t>!MVO</w:t>
      </w:r>
      <w:proofErr w:type="gramEnd"/>
      <w:r w:rsidRPr="00FF3623">
        <w:rPr>
          <w:rFonts w:ascii="Times New Roman" w:hAnsi="Times New Roman" w:cs="Times New Roman"/>
        </w:rPr>
        <w:t xml:space="preserve">, a new academic advising software. The ideas they presented were very interesting and </w:t>
      </w:r>
      <w:proofErr w:type="gramStart"/>
      <w:r w:rsidRPr="00FF3623">
        <w:rPr>
          <w:rFonts w:ascii="Times New Roman" w:hAnsi="Times New Roman" w:cs="Times New Roman"/>
        </w:rPr>
        <w:t>the software will be test</w:t>
      </w:r>
      <w:r w:rsidR="00FF3623" w:rsidRPr="00FF3623">
        <w:rPr>
          <w:rFonts w:ascii="Times New Roman" w:hAnsi="Times New Roman" w:cs="Times New Roman"/>
        </w:rPr>
        <w:t>ed by engineering next semester</w:t>
      </w:r>
      <w:proofErr w:type="gramEnd"/>
      <w:r w:rsidR="00FF3623" w:rsidRPr="00FF3623">
        <w:rPr>
          <w:rFonts w:ascii="Times New Roman" w:hAnsi="Times New Roman" w:cs="Times New Roman"/>
        </w:rPr>
        <w:t>. We will be meeting with Nellie from OASIS to see whether or not something similar could be developed for arts students</w:t>
      </w:r>
    </w:p>
    <w:p w14:paraId="26DA3078" w14:textId="36F8A209" w:rsidR="00FF3623" w:rsidRDefault="00FF3623" w:rsidP="00FF3623">
      <w:pPr>
        <w:pStyle w:val="ListParagraph"/>
        <w:numPr>
          <w:ilvl w:val="0"/>
          <w:numId w:val="1"/>
        </w:numPr>
        <w:rPr>
          <w:rFonts w:ascii="Times New Roman" w:hAnsi="Times New Roman" w:cs="Times New Roman"/>
        </w:rPr>
      </w:pPr>
      <w:r>
        <w:rPr>
          <w:rFonts w:ascii="Times New Roman" w:hAnsi="Times New Roman" w:cs="Times New Roman"/>
        </w:rPr>
        <w:t xml:space="preserve">The president and I </w:t>
      </w:r>
      <w:proofErr w:type="gramStart"/>
      <w:r>
        <w:rPr>
          <w:rFonts w:ascii="Times New Roman" w:hAnsi="Times New Roman" w:cs="Times New Roman"/>
        </w:rPr>
        <w:t xml:space="preserve">will be meeting Dean </w:t>
      </w:r>
      <w:proofErr w:type="spellStart"/>
      <w:r>
        <w:rPr>
          <w:rFonts w:ascii="Times New Roman" w:hAnsi="Times New Roman" w:cs="Times New Roman"/>
        </w:rPr>
        <w:t>Meadwell</w:t>
      </w:r>
      <w:proofErr w:type="spellEnd"/>
      <w:r>
        <w:rPr>
          <w:rFonts w:ascii="Times New Roman" w:hAnsi="Times New Roman" w:cs="Times New Roman"/>
        </w:rPr>
        <w:t xml:space="preserve"> on Wednesday November 4</w:t>
      </w:r>
      <w:r w:rsidRPr="00FF3623">
        <w:rPr>
          <w:rFonts w:ascii="Times New Roman" w:hAnsi="Times New Roman" w:cs="Times New Roman"/>
          <w:vertAlign w:val="superscript"/>
        </w:rPr>
        <w:t>th</w:t>
      </w:r>
      <w:proofErr w:type="gramEnd"/>
      <w:r>
        <w:rPr>
          <w:rFonts w:ascii="Times New Roman" w:hAnsi="Times New Roman" w:cs="Times New Roman"/>
        </w:rPr>
        <w:t xml:space="preserve">, </w:t>
      </w:r>
      <w:proofErr w:type="gramStart"/>
      <w:r>
        <w:rPr>
          <w:rFonts w:ascii="Times New Roman" w:hAnsi="Times New Roman" w:cs="Times New Roman"/>
        </w:rPr>
        <w:t>will report orally</w:t>
      </w:r>
      <w:proofErr w:type="gramEnd"/>
      <w:r>
        <w:rPr>
          <w:rFonts w:ascii="Times New Roman" w:hAnsi="Times New Roman" w:cs="Times New Roman"/>
        </w:rPr>
        <w:t>.</w:t>
      </w:r>
    </w:p>
    <w:p w14:paraId="3CD6772D" w14:textId="47493145" w:rsidR="00547567" w:rsidRDefault="00547567" w:rsidP="00FF3623">
      <w:pPr>
        <w:pStyle w:val="ListParagraph"/>
        <w:numPr>
          <w:ilvl w:val="0"/>
          <w:numId w:val="1"/>
        </w:numPr>
        <w:rPr>
          <w:rFonts w:ascii="Times New Roman" w:hAnsi="Times New Roman" w:cs="Times New Roman"/>
        </w:rPr>
      </w:pPr>
      <w:r>
        <w:rPr>
          <w:rFonts w:ascii="Times New Roman" w:hAnsi="Times New Roman" w:cs="Times New Roman"/>
        </w:rPr>
        <w:t xml:space="preserve">I am in contact with the McGill Writing Center to look at the opportunity to hold a research seminar for undergraduates writing their thesis. Something similar is done for graduate students but I thought this could be interesting in </w:t>
      </w:r>
      <w:proofErr w:type="spellStart"/>
      <w:r>
        <w:rPr>
          <w:rFonts w:ascii="Times New Roman" w:hAnsi="Times New Roman" w:cs="Times New Roman"/>
        </w:rPr>
        <w:t>conjuction</w:t>
      </w:r>
      <w:proofErr w:type="spellEnd"/>
      <w:r>
        <w:rPr>
          <w:rFonts w:ascii="Times New Roman" w:hAnsi="Times New Roman" w:cs="Times New Roman"/>
        </w:rPr>
        <w:t xml:space="preserve"> with the Arts Peer to Peer Research Symposium</w:t>
      </w:r>
    </w:p>
    <w:p w14:paraId="5DE8CE8F" w14:textId="5DF3FE6E" w:rsidR="00547567" w:rsidRDefault="00547567" w:rsidP="00FF3623">
      <w:pPr>
        <w:pStyle w:val="ListParagraph"/>
        <w:numPr>
          <w:ilvl w:val="0"/>
          <w:numId w:val="1"/>
        </w:numPr>
        <w:rPr>
          <w:rFonts w:ascii="Times New Roman" w:hAnsi="Times New Roman" w:cs="Times New Roman"/>
        </w:rPr>
      </w:pPr>
      <w:r>
        <w:rPr>
          <w:rFonts w:ascii="Times New Roman" w:hAnsi="Times New Roman" w:cs="Times New Roman"/>
        </w:rPr>
        <w:t xml:space="preserve">Am trying to recruit a speaker (looking at Ian </w:t>
      </w:r>
      <w:proofErr w:type="spellStart"/>
      <w:r>
        <w:rPr>
          <w:rFonts w:ascii="Times New Roman" w:hAnsi="Times New Roman" w:cs="Times New Roman"/>
        </w:rPr>
        <w:t>Bremmer</w:t>
      </w:r>
      <w:proofErr w:type="spellEnd"/>
      <w:r>
        <w:rPr>
          <w:rFonts w:ascii="Times New Roman" w:hAnsi="Times New Roman" w:cs="Times New Roman"/>
        </w:rPr>
        <w:t xml:space="preserve"> from the Eurasia group) for a new speaker initiative</w:t>
      </w:r>
    </w:p>
    <w:p w14:paraId="7227211F" w14:textId="77777777" w:rsidR="00085B39" w:rsidRDefault="00085B39" w:rsidP="00085B39">
      <w:pPr>
        <w:rPr>
          <w:rFonts w:ascii="Times New Roman" w:hAnsi="Times New Roman" w:cs="Times New Roman"/>
        </w:rPr>
      </w:pPr>
    </w:p>
    <w:p w14:paraId="43B7AACC" w14:textId="04FFDB6B" w:rsidR="00085B39" w:rsidRDefault="00085B39" w:rsidP="00085B39">
      <w:pPr>
        <w:rPr>
          <w:rFonts w:ascii="Times New Roman" w:hAnsi="Times New Roman" w:cs="Times New Roman"/>
        </w:rPr>
      </w:pPr>
      <w:r>
        <w:rPr>
          <w:rFonts w:ascii="Times New Roman" w:hAnsi="Times New Roman" w:cs="Times New Roman"/>
        </w:rPr>
        <w:t>Respectfully submitted,</w:t>
      </w:r>
    </w:p>
    <w:p w14:paraId="78202A33" w14:textId="77777777" w:rsidR="00085B39" w:rsidRDefault="00085B39" w:rsidP="00085B39">
      <w:pPr>
        <w:rPr>
          <w:rFonts w:ascii="Times New Roman" w:hAnsi="Times New Roman" w:cs="Times New Roman"/>
        </w:rPr>
      </w:pPr>
    </w:p>
    <w:p w14:paraId="66915922" w14:textId="71154F35" w:rsidR="00085B39" w:rsidRPr="00085B39" w:rsidRDefault="00085B39" w:rsidP="00085B39">
      <w:pPr>
        <w:rPr>
          <w:rFonts w:ascii="Times New Roman" w:hAnsi="Times New Roman" w:cs="Times New Roman"/>
        </w:rPr>
      </w:pPr>
      <w:r>
        <w:rPr>
          <w:rFonts w:ascii="Times New Roman" w:hAnsi="Times New Roman" w:cs="Times New Roman"/>
        </w:rPr>
        <w:t>Gabriel</w:t>
      </w:r>
      <w:bookmarkStart w:id="0" w:name="_GoBack"/>
      <w:bookmarkEnd w:id="0"/>
    </w:p>
    <w:p w14:paraId="4667AD9E" w14:textId="77777777" w:rsidR="00671D20" w:rsidRPr="009939E3" w:rsidRDefault="00671D20" w:rsidP="00D04A42">
      <w:pPr>
        <w:rPr>
          <w:rFonts w:ascii="Times New Roman" w:hAnsi="Times New Roman" w:cs="Times New Roman"/>
        </w:rPr>
      </w:pPr>
    </w:p>
    <w:sectPr w:rsidR="00671D20" w:rsidRPr="009939E3" w:rsidSect="00CB7D3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17527" w14:textId="77777777" w:rsidR="003813BD" w:rsidRDefault="003813BD" w:rsidP="00D04A42">
      <w:r>
        <w:separator/>
      </w:r>
    </w:p>
  </w:endnote>
  <w:endnote w:type="continuationSeparator" w:id="0">
    <w:p w14:paraId="29FE91BE" w14:textId="77777777" w:rsidR="003813BD" w:rsidRDefault="003813BD" w:rsidP="00D0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99E33" w14:textId="77777777" w:rsidR="003813BD" w:rsidRDefault="003813BD" w:rsidP="00D04A42">
      <w:r>
        <w:separator/>
      </w:r>
    </w:p>
  </w:footnote>
  <w:footnote w:type="continuationSeparator" w:id="0">
    <w:p w14:paraId="7AE663F3" w14:textId="77777777" w:rsidR="003813BD" w:rsidRDefault="003813BD" w:rsidP="00D04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56976" w14:textId="77777777" w:rsidR="003813BD" w:rsidRDefault="003813BD" w:rsidP="00D04A42">
    <w:pPr>
      <w:pStyle w:val="Header"/>
    </w:pPr>
    <w:r>
      <w:rPr>
        <w:noProof/>
      </w:rPr>
      <mc:AlternateContent>
        <mc:Choice Requires="wps">
          <w:drawing>
            <wp:anchor distT="0" distB="0" distL="114300" distR="114300" simplePos="0" relativeHeight="251660288" behindDoc="0" locked="0" layoutInCell="1" allowOverlap="1" wp14:anchorId="402FD4EA" wp14:editId="0607F598">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5EA7" w14:textId="77777777" w:rsidR="003813BD" w:rsidRPr="00253BF6" w:rsidRDefault="003813BD" w:rsidP="00D04A42">
                          <w:pPr>
                            <w:rPr>
                              <w:rFonts w:ascii="Calibri" w:hAnsi="Calibri" w:cs="Arial"/>
                              <w:b/>
                              <w:sz w:val="20"/>
                              <w:szCs w:val="20"/>
                            </w:rPr>
                          </w:pPr>
                          <w:r w:rsidRPr="00253BF6">
                            <w:rPr>
                              <w:rFonts w:ascii="Calibri" w:hAnsi="Calibri" w:cs="Arial"/>
                              <w:b/>
                              <w:sz w:val="20"/>
                              <w:szCs w:val="20"/>
                            </w:rPr>
                            <w:t>Arts Undergraduate Society of McGill University</w:t>
                          </w:r>
                        </w:p>
                        <w:p w14:paraId="140F1FB0" w14:textId="77777777" w:rsidR="003813BD" w:rsidRPr="00253BF6" w:rsidRDefault="003813BD" w:rsidP="00D04A42">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233F4F72" w14:textId="77777777" w:rsidR="003813BD" w:rsidRPr="00253BF6" w:rsidRDefault="003813BD" w:rsidP="00D04A42">
                          <w:pPr>
                            <w:rPr>
                              <w:rFonts w:ascii="Calibri" w:hAnsi="Calibri" w:cs="Arial"/>
                              <w:sz w:val="20"/>
                              <w:szCs w:val="20"/>
                            </w:rPr>
                          </w:pPr>
                          <w:r w:rsidRPr="00253BF6">
                            <w:rPr>
                              <w:rFonts w:ascii="Calibri" w:hAnsi="Calibri" w:cs="Arial"/>
                              <w:sz w:val="20"/>
                              <w:szCs w:val="20"/>
                            </w:rPr>
                            <w:t>Leacock B-12</w:t>
                          </w:r>
                        </w:p>
                        <w:p w14:paraId="4ED79E35" w14:textId="77777777" w:rsidR="003813BD" w:rsidRPr="00253BF6" w:rsidRDefault="003813BD" w:rsidP="00D04A42">
                          <w:pPr>
                            <w:rPr>
                              <w:rFonts w:ascii="Calibri" w:hAnsi="Calibri" w:cs="Arial"/>
                              <w:sz w:val="20"/>
                              <w:szCs w:val="20"/>
                            </w:rPr>
                          </w:pPr>
                          <w:r w:rsidRPr="00253BF6">
                            <w:rPr>
                              <w:rFonts w:ascii="Calibri" w:hAnsi="Calibri" w:cs="Arial"/>
                              <w:sz w:val="20"/>
                              <w:szCs w:val="20"/>
                            </w:rPr>
                            <w:t>Montreal, Quebec H3A 2T7</w:t>
                          </w:r>
                        </w:p>
                        <w:p w14:paraId="40DD3045" w14:textId="77777777" w:rsidR="003813BD" w:rsidRPr="00253812" w:rsidRDefault="003813BD" w:rsidP="00D04A4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2OL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YLDSzJLLgmYKrBN04RMUx+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" filled="f" stroked="f">
              <v:textbox>
                <w:txbxContent>
                  <w:p w14:paraId="62EF5EA7" w14:textId="77777777" w:rsidR="003813BD" w:rsidRPr="00253BF6" w:rsidRDefault="003813BD" w:rsidP="00D04A42">
                    <w:pPr>
                      <w:rPr>
                        <w:rFonts w:ascii="Calibri" w:hAnsi="Calibri" w:cs="Arial"/>
                        <w:b/>
                        <w:sz w:val="20"/>
                        <w:szCs w:val="20"/>
                      </w:rPr>
                    </w:pPr>
                    <w:r w:rsidRPr="00253BF6">
                      <w:rPr>
                        <w:rFonts w:ascii="Calibri" w:hAnsi="Calibri" w:cs="Arial"/>
                        <w:b/>
                        <w:sz w:val="20"/>
                        <w:szCs w:val="20"/>
                      </w:rPr>
                      <w:t>Arts Undergraduate Society of McGill University</w:t>
                    </w:r>
                  </w:p>
                  <w:p w14:paraId="140F1FB0" w14:textId="77777777" w:rsidR="003813BD" w:rsidRPr="00253BF6" w:rsidRDefault="003813BD" w:rsidP="00D04A42">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233F4F72" w14:textId="77777777" w:rsidR="003813BD" w:rsidRPr="00253BF6" w:rsidRDefault="003813BD" w:rsidP="00D04A42">
                    <w:pPr>
                      <w:rPr>
                        <w:rFonts w:ascii="Calibri" w:hAnsi="Calibri" w:cs="Arial"/>
                        <w:sz w:val="20"/>
                        <w:szCs w:val="20"/>
                      </w:rPr>
                    </w:pPr>
                    <w:r w:rsidRPr="00253BF6">
                      <w:rPr>
                        <w:rFonts w:ascii="Calibri" w:hAnsi="Calibri" w:cs="Arial"/>
                        <w:sz w:val="20"/>
                        <w:szCs w:val="20"/>
                      </w:rPr>
                      <w:t>Leacock B-12</w:t>
                    </w:r>
                  </w:p>
                  <w:p w14:paraId="4ED79E35" w14:textId="77777777" w:rsidR="003813BD" w:rsidRPr="00253BF6" w:rsidRDefault="003813BD" w:rsidP="00D04A42">
                    <w:pPr>
                      <w:rPr>
                        <w:rFonts w:ascii="Calibri" w:hAnsi="Calibri" w:cs="Arial"/>
                        <w:sz w:val="20"/>
                        <w:szCs w:val="20"/>
                      </w:rPr>
                    </w:pPr>
                    <w:r w:rsidRPr="00253BF6">
                      <w:rPr>
                        <w:rFonts w:ascii="Calibri" w:hAnsi="Calibri" w:cs="Arial"/>
                        <w:sz w:val="20"/>
                        <w:szCs w:val="20"/>
                      </w:rPr>
                      <w:t>Montreal, Quebec H3A 2T7</w:t>
                    </w:r>
                  </w:p>
                  <w:p w14:paraId="40DD3045" w14:textId="77777777" w:rsidR="003813BD" w:rsidRPr="00253812" w:rsidRDefault="003813BD" w:rsidP="00D04A42">
                    <w:pPr>
                      <w:rPr>
                        <w:rFonts w:ascii="Arial" w:hAnsi="Arial" w:cs="Arial"/>
                        <w:sz w:val="16"/>
                        <w:szCs w:val="16"/>
                      </w:rPr>
                    </w:pPr>
                  </w:p>
                </w:txbxContent>
              </v:textbox>
            </v:shape>
          </w:pict>
        </mc:Fallback>
      </mc:AlternateContent>
    </w:r>
    <w:r>
      <w:rPr>
        <w:noProof/>
      </w:rPr>
      <w:drawing>
        <wp:anchor distT="0" distB="0" distL="114300" distR="114300" simplePos="0" relativeHeight="251659264" behindDoc="0" locked="0" layoutInCell="1" allowOverlap="1" wp14:anchorId="7A6580DC" wp14:editId="230D846A">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89DA029" wp14:editId="321633F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43EB" w14:textId="77777777" w:rsidR="003813BD" w:rsidRDefault="003813BD" w:rsidP="00D04A42">
                          <w:pPr>
                            <w:jc w:val="right"/>
                            <w:rPr>
                              <w:rFonts w:ascii="Calibri" w:hAnsi="Calibri" w:cs="Arial"/>
                              <w:sz w:val="17"/>
                              <w:szCs w:val="17"/>
                            </w:rPr>
                          </w:pPr>
                          <w:r w:rsidRPr="00253BF6">
                            <w:rPr>
                              <w:rFonts w:ascii="Calibri" w:hAnsi="Calibri" w:cs="Arial"/>
                              <w:sz w:val="17"/>
                              <w:szCs w:val="17"/>
                            </w:rPr>
                            <w:t>Tel: (514) 398-1993</w:t>
                          </w:r>
                        </w:p>
                        <w:p w14:paraId="5B5A7ED7" w14:textId="77777777" w:rsidR="003813BD" w:rsidRPr="00253BF6" w:rsidRDefault="003813BD" w:rsidP="00D04A42">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6rQCAADA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" filled="f" stroked="f">
              <v:textbox>
                <w:txbxContent>
                  <w:p w14:paraId="6CA043EB" w14:textId="77777777" w:rsidR="003813BD" w:rsidRDefault="003813BD" w:rsidP="00D04A42">
                    <w:pPr>
                      <w:jc w:val="right"/>
                      <w:rPr>
                        <w:rFonts w:ascii="Calibri" w:hAnsi="Calibri" w:cs="Arial"/>
                        <w:sz w:val="17"/>
                        <w:szCs w:val="17"/>
                      </w:rPr>
                    </w:pPr>
                    <w:r w:rsidRPr="00253BF6">
                      <w:rPr>
                        <w:rFonts w:ascii="Calibri" w:hAnsi="Calibri" w:cs="Arial"/>
                        <w:sz w:val="17"/>
                        <w:szCs w:val="17"/>
                      </w:rPr>
                      <w:t>Tel: (514) 398-1993</w:t>
                    </w:r>
                  </w:p>
                  <w:p w14:paraId="5B5A7ED7" w14:textId="77777777" w:rsidR="003813BD" w:rsidRPr="00253BF6" w:rsidRDefault="003813BD" w:rsidP="00D04A42">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11BBA16C" w14:textId="77777777" w:rsidR="003813BD" w:rsidRDefault="003813BD" w:rsidP="00D04A42">
    <w:pPr>
      <w:pStyle w:val="Header"/>
    </w:pPr>
    <w:r>
      <w:rPr>
        <w:noProof/>
      </w:rPr>
      <mc:AlternateContent>
        <mc:Choice Requires="wps">
          <w:drawing>
            <wp:anchor distT="0" distB="0" distL="114300" distR="114300" simplePos="0" relativeHeight="251662336" behindDoc="0" locked="0" layoutInCell="1" allowOverlap="1" wp14:anchorId="18D35F5F" wp14:editId="7FFE898A">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VzrE+BEC&#10;AAAoBAAADgAAAAAAAAAAAAAAAAAsAgAAZHJzL2Uyb0RvYy54bWxQSwECLQAUAAYACAAAACEAt52G&#10;Hd0AAAAJAQAADwAAAAAAAAAAAAAAAABpBAAAZHJzL2Rvd25yZXYueG1sUEsFBgAAAAAEAAQA8wAA&#10;AHMFAAAAAA==&#10;" strokeweight=".5pt"/>
          </w:pict>
        </mc:Fallback>
      </mc:AlternateContent>
    </w:r>
  </w:p>
  <w:p w14:paraId="662C5FA2" w14:textId="77777777" w:rsidR="003813BD" w:rsidRPr="00EA0C6C" w:rsidRDefault="003813BD" w:rsidP="00D04A42">
    <w:pPr>
      <w:pStyle w:val="Header"/>
    </w:pPr>
  </w:p>
  <w:p w14:paraId="4F5DBAEB" w14:textId="77777777" w:rsidR="003813BD" w:rsidRDefault="003813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01A1"/>
    <w:multiLevelType w:val="hybridMultilevel"/>
    <w:tmpl w:val="42AAF6E8"/>
    <w:lvl w:ilvl="0" w:tplc="26E68B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51"/>
    <w:rsid w:val="00085B39"/>
    <w:rsid w:val="003813BD"/>
    <w:rsid w:val="003B58FE"/>
    <w:rsid w:val="004C670E"/>
    <w:rsid w:val="00547567"/>
    <w:rsid w:val="005E6451"/>
    <w:rsid w:val="00671D20"/>
    <w:rsid w:val="006C34C7"/>
    <w:rsid w:val="009939E3"/>
    <w:rsid w:val="00BE4126"/>
    <w:rsid w:val="00CB7D35"/>
    <w:rsid w:val="00D04A42"/>
    <w:rsid w:val="00D65293"/>
    <w:rsid w:val="00F26B28"/>
    <w:rsid w:val="00FF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3B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A42"/>
    <w:pPr>
      <w:tabs>
        <w:tab w:val="center" w:pos="4320"/>
        <w:tab w:val="right" w:pos="8640"/>
      </w:tabs>
    </w:pPr>
  </w:style>
  <w:style w:type="character" w:customStyle="1" w:styleId="HeaderChar">
    <w:name w:val="Header Char"/>
    <w:basedOn w:val="DefaultParagraphFont"/>
    <w:link w:val="Header"/>
    <w:uiPriority w:val="99"/>
    <w:rsid w:val="00D04A42"/>
  </w:style>
  <w:style w:type="paragraph" w:styleId="Footer">
    <w:name w:val="footer"/>
    <w:basedOn w:val="Normal"/>
    <w:link w:val="FooterChar"/>
    <w:uiPriority w:val="99"/>
    <w:unhideWhenUsed/>
    <w:rsid w:val="00D04A42"/>
    <w:pPr>
      <w:tabs>
        <w:tab w:val="center" w:pos="4320"/>
        <w:tab w:val="right" w:pos="8640"/>
      </w:tabs>
    </w:pPr>
  </w:style>
  <w:style w:type="character" w:customStyle="1" w:styleId="FooterChar">
    <w:name w:val="Footer Char"/>
    <w:basedOn w:val="DefaultParagraphFont"/>
    <w:link w:val="Footer"/>
    <w:uiPriority w:val="99"/>
    <w:rsid w:val="00D04A42"/>
  </w:style>
  <w:style w:type="paragraph" w:styleId="ListParagraph">
    <w:name w:val="List Paragraph"/>
    <w:basedOn w:val="Normal"/>
    <w:uiPriority w:val="34"/>
    <w:qFormat/>
    <w:rsid w:val="00FF36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A42"/>
    <w:pPr>
      <w:tabs>
        <w:tab w:val="center" w:pos="4320"/>
        <w:tab w:val="right" w:pos="8640"/>
      </w:tabs>
    </w:pPr>
  </w:style>
  <w:style w:type="character" w:customStyle="1" w:styleId="HeaderChar">
    <w:name w:val="Header Char"/>
    <w:basedOn w:val="DefaultParagraphFont"/>
    <w:link w:val="Header"/>
    <w:uiPriority w:val="99"/>
    <w:rsid w:val="00D04A42"/>
  </w:style>
  <w:style w:type="paragraph" w:styleId="Footer">
    <w:name w:val="footer"/>
    <w:basedOn w:val="Normal"/>
    <w:link w:val="FooterChar"/>
    <w:uiPriority w:val="99"/>
    <w:unhideWhenUsed/>
    <w:rsid w:val="00D04A42"/>
    <w:pPr>
      <w:tabs>
        <w:tab w:val="center" w:pos="4320"/>
        <w:tab w:val="right" w:pos="8640"/>
      </w:tabs>
    </w:pPr>
  </w:style>
  <w:style w:type="character" w:customStyle="1" w:styleId="FooterChar">
    <w:name w:val="Footer Char"/>
    <w:basedOn w:val="DefaultParagraphFont"/>
    <w:link w:val="Footer"/>
    <w:uiPriority w:val="99"/>
    <w:rsid w:val="00D04A42"/>
  </w:style>
  <w:style w:type="paragraph" w:styleId="ListParagraph">
    <w:name w:val="List Paragraph"/>
    <w:basedOn w:val="Normal"/>
    <w:uiPriority w:val="34"/>
    <w:qFormat/>
    <w:rsid w:val="00FF3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548</Words>
  <Characters>3127</Characters>
  <Application>Microsoft Macintosh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11</cp:revision>
  <dcterms:created xsi:type="dcterms:W3CDTF">2015-11-03T14:07:00Z</dcterms:created>
  <dcterms:modified xsi:type="dcterms:W3CDTF">2015-11-03T14:51:00Z</dcterms:modified>
</cp:coreProperties>
</file>