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4CD7D" w14:textId="47784F4F" w:rsidR="00EC0293" w:rsidRPr="000C4A63" w:rsidRDefault="00EC0293" w:rsidP="000C4A63">
      <w:pPr>
        <w:pStyle w:val="Heading1"/>
        <w:jc w:val="center"/>
        <w:rPr>
          <w:rFonts w:asciiTheme="minorHAnsi" w:hAnsiTheme="minorHAnsi"/>
          <w:sz w:val="40"/>
          <w:szCs w:val="40"/>
        </w:rPr>
      </w:pPr>
      <w:bookmarkStart w:id="0" w:name="_Toc280454010"/>
      <w:r w:rsidRPr="00EC0293">
        <w:rPr>
          <w:rFonts w:asciiTheme="minorHAnsi" w:hAnsiTheme="minorHAnsi"/>
          <w:sz w:val="40"/>
          <w:szCs w:val="40"/>
        </w:rPr>
        <w:t>Motion to Amend Electoral Bylaws for Screening of Candidates for AUS VP Finance Election</w:t>
      </w:r>
    </w:p>
    <w:p w14:paraId="39F63E5B" w14:textId="77777777" w:rsidR="000C4A63" w:rsidRPr="000C4A63" w:rsidRDefault="000C4A63" w:rsidP="000C4A63">
      <w:pPr>
        <w:rPr>
          <w:highlight w:val="yellow"/>
        </w:rPr>
      </w:pPr>
      <w:r w:rsidRPr="000C4A63">
        <w:rPr>
          <w:b/>
          <w:highlight w:val="yellow"/>
        </w:rPr>
        <w:t>Whereas</w:t>
      </w:r>
      <w:r w:rsidRPr="000C4A63">
        <w:rPr>
          <w:highlight w:val="yellow"/>
        </w:rPr>
        <w:t xml:space="preserve"> the AUS has discussed and consulted extensively on the topic of modifying the AUS VP Finance selection process, including but not limited to at: the AUS Legislative Council, Town Hall, Financial Management Committee, Executive Committee, Constitutional and Bylaw Review Committee, and more</w:t>
      </w:r>
    </w:p>
    <w:p w14:paraId="36C30CB7" w14:textId="77777777" w:rsidR="000C4A63" w:rsidRPr="000C4A63" w:rsidRDefault="000C4A63" w:rsidP="000C4A63">
      <w:pPr>
        <w:rPr>
          <w:highlight w:val="yellow"/>
        </w:rPr>
      </w:pPr>
      <w:r w:rsidRPr="000C4A63">
        <w:rPr>
          <w:b/>
          <w:highlight w:val="yellow"/>
        </w:rPr>
        <w:t>Whereas</w:t>
      </w:r>
      <w:r w:rsidRPr="000C4A63">
        <w:rPr>
          <w:highlight w:val="yellow"/>
        </w:rPr>
        <w:t xml:space="preserve"> based on these discussions and the feedback from students, the AUS has narrowed potential changes to the VP Finance selection process to three options;</w:t>
      </w:r>
    </w:p>
    <w:p w14:paraId="37D9E133" w14:textId="77777777" w:rsidR="000C4A63" w:rsidRPr="000C4A63" w:rsidRDefault="000C4A63" w:rsidP="000C4A63">
      <w:pPr>
        <w:pStyle w:val="Default"/>
        <w:ind w:left="709" w:right="850"/>
        <w:rPr>
          <w:i/>
          <w:sz w:val="23"/>
          <w:szCs w:val="23"/>
          <w:highlight w:val="yellow"/>
        </w:rPr>
      </w:pPr>
    </w:p>
    <w:p w14:paraId="3CA13E97" w14:textId="77777777" w:rsidR="000C4A63" w:rsidRDefault="000C4A63" w:rsidP="000C4A63">
      <w:r w:rsidRPr="000C4A63">
        <w:rPr>
          <w:b/>
          <w:highlight w:val="yellow"/>
        </w:rPr>
        <w:t>Whereas</w:t>
      </w:r>
      <w:r w:rsidRPr="000C4A63">
        <w:rPr>
          <w:highlight w:val="yellow"/>
        </w:rPr>
        <w:t xml:space="preserve"> the deadline established by the Chief Returning Officer for the approval of referendum </w:t>
      </w:r>
      <w:bookmarkStart w:id="1" w:name="_GoBack"/>
      <w:bookmarkEnd w:id="1"/>
      <w:r w:rsidRPr="000C4A63">
        <w:rPr>
          <w:highlight w:val="yellow"/>
        </w:rPr>
        <w:t>questions is November 4</w:t>
      </w:r>
      <w:r w:rsidRPr="000C4A63">
        <w:rPr>
          <w:highlight w:val="yellow"/>
          <w:vertAlign w:val="superscript"/>
        </w:rPr>
        <w:t>th</w:t>
      </w:r>
      <w:r w:rsidRPr="000C4A63">
        <w:rPr>
          <w:highlight w:val="yellow"/>
        </w:rPr>
        <w:t xml:space="preserve"> 2015 and the formation of referendum committees is November 16</w:t>
      </w:r>
      <w:r w:rsidRPr="000C4A63">
        <w:rPr>
          <w:highlight w:val="yellow"/>
          <w:vertAlign w:val="superscript"/>
        </w:rPr>
        <w:t>th</w:t>
      </w:r>
      <w:r w:rsidRPr="000C4A63">
        <w:rPr>
          <w:highlight w:val="yellow"/>
        </w:rPr>
        <w:t>, 2015;</w:t>
      </w:r>
    </w:p>
    <w:p w14:paraId="7FDCC176" w14:textId="62868EB2" w:rsidR="000C4A63" w:rsidRDefault="000C4A63" w:rsidP="000C4A63">
      <w:r w:rsidRPr="000750F8">
        <w:rPr>
          <w:b/>
        </w:rPr>
        <w:t>Be It Resolved</w:t>
      </w:r>
      <w:r>
        <w:t xml:space="preserve"> that the AUS General Electoral Bylaws amended as follows (</w:t>
      </w:r>
      <w:r w:rsidRPr="000C4A63">
        <w:t>addition of section 8)</w:t>
      </w:r>
    </w:p>
    <w:p w14:paraId="10EAF143" w14:textId="6D876FE6" w:rsidR="000C4A63" w:rsidRDefault="000C4A63" w:rsidP="000C4A63"/>
    <w:p w14:paraId="60004D27" w14:textId="77777777" w:rsidR="000C4A63" w:rsidRDefault="000C4A63" w:rsidP="000C4A63">
      <w:pPr>
        <w:rPr>
          <w:b/>
        </w:rPr>
      </w:pPr>
    </w:p>
    <w:p w14:paraId="069CC550" w14:textId="77777777" w:rsidR="000C4A63" w:rsidRDefault="000C4A63" w:rsidP="000C4A63">
      <w:r>
        <w:t>Moved By:</w:t>
      </w:r>
    </w:p>
    <w:p w14:paraId="474A3001" w14:textId="77777777" w:rsidR="000C4A63" w:rsidRDefault="000C4A63" w:rsidP="000C4A63">
      <w:r w:rsidRPr="004C0A87">
        <w:t>Jacob Greenspon</w:t>
      </w:r>
      <w:r>
        <w:t>, AUS President</w:t>
      </w:r>
    </w:p>
    <w:p w14:paraId="41429900" w14:textId="6D1E19CF" w:rsidR="00A64DD2" w:rsidRPr="000C4A63" w:rsidRDefault="000C4A63" w:rsidP="000C4A63">
      <w:r>
        <w:t>Mirza Ali Shakir, AUS VP Finance</w:t>
      </w:r>
    </w:p>
    <w:p w14:paraId="32F45BBC" w14:textId="77777777" w:rsidR="00A64DD2" w:rsidRDefault="00A64DD2" w:rsidP="00921557">
      <w:pPr>
        <w:pStyle w:val="Heading1"/>
        <w:jc w:val="center"/>
        <w:rPr>
          <w:rFonts w:asciiTheme="minorHAnsi" w:hAnsiTheme="minorHAnsi"/>
          <w:color w:val="C00000"/>
          <w:sz w:val="40"/>
          <w:szCs w:val="40"/>
        </w:rPr>
      </w:pPr>
    </w:p>
    <w:p w14:paraId="5B81E512" w14:textId="77777777" w:rsidR="00EC0293" w:rsidRDefault="00EC0293">
      <w:pPr>
        <w:spacing w:after="0" w:line="240" w:lineRule="auto"/>
        <w:rPr>
          <w:rFonts w:asciiTheme="minorHAnsi" w:hAnsiTheme="minorHAnsi"/>
          <w:b/>
          <w:bCs/>
          <w:color w:val="C00000"/>
          <w:kern w:val="32"/>
          <w:sz w:val="40"/>
          <w:szCs w:val="40"/>
        </w:rPr>
      </w:pPr>
      <w:r>
        <w:rPr>
          <w:rFonts w:asciiTheme="minorHAnsi" w:hAnsiTheme="minorHAnsi"/>
          <w:color w:val="C00000"/>
          <w:sz w:val="40"/>
          <w:szCs w:val="40"/>
        </w:rPr>
        <w:br w:type="page"/>
      </w:r>
    </w:p>
    <w:p w14:paraId="30EF608E" w14:textId="5A6122D3" w:rsidR="00610CF6" w:rsidRPr="00E21623" w:rsidRDefault="00741141" w:rsidP="00921557">
      <w:pPr>
        <w:pStyle w:val="Heading1"/>
        <w:jc w:val="center"/>
        <w:rPr>
          <w:rFonts w:asciiTheme="minorHAnsi" w:hAnsiTheme="minorHAnsi"/>
          <w:color w:val="C00000"/>
          <w:sz w:val="40"/>
          <w:szCs w:val="40"/>
        </w:rPr>
      </w:pPr>
      <w:r>
        <w:rPr>
          <w:rFonts w:asciiTheme="minorHAnsi" w:hAnsiTheme="minorHAnsi"/>
          <w:color w:val="C00000"/>
          <w:sz w:val="40"/>
          <w:szCs w:val="40"/>
        </w:rPr>
        <w:lastRenderedPageBreak/>
        <w:t>General</w:t>
      </w:r>
      <w:r w:rsidR="00A9688F">
        <w:rPr>
          <w:rFonts w:asciiTheme="minorHAnsi" w:hAnsiTheme="minorHAnsi"/>
          <w:color w:val="C00000"/>
          <w:sz w:val="40"/>
          <w:szCs w:val="40"/>
        </w:rPr>
        <w:t xml:space="preserve"> </w:t>
      </w:r>
      <w:r w:rsidR="00921557">
        <w:rPr>
          <w:rFonts w:asciiTheme="minorHAnsi" w:hAnsiTheme="minorHAnsi"/>
          <w:color w:val="C00000"/>
          <w:sz w:val="40"/>
          <w:szCs w:val="40"/>
        </w:rPr>
        <w:t>E</w:t>
      </w:r>
      <w:r>
        <w:rPr>
          <w:rFonts w:asciiTheme="minorHAnsi" w:hAnsiTheme="minorHAnsi"/>
          <w:color w:val="C00000"/>
          <w:sz w:val="40"/>
          <w:szCs w:val="40"/>
        </w:rPr>
        <w:t>lectoral Byl</w:t>
      </w:r>
      <w:r w:rsidR="00610CF6" w:rsidRPr="00E21623">
        <w:rPr>
          <w:rFonts w:asciiTheme="minorHAnsi" w:hAnsiTheme="minorHAnsi"/>
          <w:color w:val="C00000"/>
          <w:sz w:val="40"/>
          <w:szCs w:val="40"/>
        </w:rPr>
        <w:t>aws</w:t>
      </w:r>
      <w:bookmarkEnd w:id="0"/>
    </w:p>
    <w:p w14:paraId="2533A6B9" w14:textId="77777777" w:rsidR="00D868C4" w:rsidRPr="00072E75" w:rsidRDefault="00D868C4" w:rsidP="00D8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498FC1E0" w14:textId="77777777" w:rsidR="00D868C4" w:rsidRPr="00B4188F" w:rsidRDefault="00D868C4" w:rsidP="00D8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 w:val="24"/>
          <w:szCs w:val="24"/>
        </w:rPr>
      </w:pPr>
      <w:r w:rsidRPr="00B4188F">
        <w:rPr>
          <w:rFonts w:asciiTheme="minorHAnsi" w:hAnsiTheme="minorHAnsi" w:cstheme="minorHAnsi"/>
          <w:b/>
          <w:sz w:val="24"/>
          <w:szCs w:val="24"/>
        </w:rPr>
        <w:t>Revision History:</w:t>
      </w:r>
    </w:p>
    <w:p w14:paraId="2B0D90D5" w14:textId="77777777" w:rsidR="00D868C4" w:rsidRPr="00B4188F" w:rsidRDefault="00D868C4" w:rsidP="00D8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 w:val="24"/>
          <w:szCs w:val="24"/>
        </w:rPr>
      </w:pPr>
    </w:p>
    <w:p w14:paraId="427A08C8" w14:textId="77777777" w:rsidR="00D868C4" w:rsidRPr="00B4188F" w:rsidRDefault="00D868C4" w:rsidP="00D8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 w:val="24"/>
          <w:szCs w:val="24"/>
        </w:rPr>
      </w:pPr>
      <w:r w:rsidRPr="00B4188F">
        <w:rPr>
          <w:rFonts w:asciiTheme="minorHAnsi" w:hAnsiTheme="minorHAnsi" w:cstheme="minorHAnsi"/>
          <w:b/>
          <w:sz w:val="24"/>
          <w:szCs w:val="24"/>
        </w:rPr>
        <w:t>November 21, 2007</w:t>
      </w:r>
    </w:p>
    <w:p w14:paraId="5EAFAC7B" w14:textId="77777777" w:rsidR="00D868C4" w:rsidRPr="00B4188F" w:rsidRDefault="00D868C4" w:rsidP="00D8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 w:val="24"/>
          <w:szCs w:val="24"/>
        </w:rPr>
      </w:pPr>
      <w:r w:rsidRPr="00B4188F">
        <w:rPr>
          <w:rFonts w:asciiTheme="minorHAnsi" w:hAnsiTheme="minorHAnsi" w:cstheme="minorHAnsi"/>
          <w:b/>
          <w:sz w:val="24"/>
          <w:szCs w:val="24"/>
        </w:rPr>
        <w:t>Fall 2012</w:t>
      </w:r>
    </w:p>
    <w:p w14:paraId="1478E3FF" w14:textId="77777777" w:rsidR="00D868C4" w:rsidRPr="00B4188F" w:rsidRDefault="00D868C4" w:rsidP="00D8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 w:val="24"/>
          <w:szCs w:val="24"/>
        </w:rPr>
      </w:pPr>
      <w:r w:rsidRPr="00B4188F">
        <w:rPr>
          <w:rFonts w:asciiTheme="minorHAnsi" w:hAnsiTheme="minorHAnsi" w:cstheme="minorHAnsi"/>
          <w:b/>
          <w:sz w:val="24"/>
          <w:szCs w:val="24"/>
        </w:rPr>
        <w:t>September 4, 2013</w:t>
      </w:r>
    </w:p>
    <w:p w14:paraId="7CCF6408" w14:textId="77777777" w:rsidR="00D868C4" w:rsidRPr="00B4188F" w:rsidRDefault="00D868C4" w:rsidP="00D8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 w:val="24"/>
          <w:szCs w:val="24"/>
        </w:rPr>
      </w:pPr>
      <w:r w:rsidRPr="00B4188F">
        <w:rPr>
          <w:rFonts w:asciiTheme="minorHAnsi" w:hAnsiTheme="minorHAnsi" w:cstheme="minorHAnsi"/>
          <w:b/>
          <w:sz w:val="24"/>
          <w:szCs w:val="24"/>
        </w:rPr>
        <w:t>October 2, 2013</w:t>
      </w:r>
    </w:p>
    <w:p w14:paraId="3B3D822A" w14:textId="77777777" w:rsidR="00D868C4" w:rsidRPr="00B4188F" w:rsidRDefault="00D868C4" w:rsidP="00D8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 w:val="24"/>
          <w:szCs w:val="24"/>
        </w:rPr>
      </w:pPr>
      <w:r w:rsidRPr="00B4188F">
        <w:rPr>
          <w:rFonts w:asciiTheme="minorHAnsi" w:hAnsiTheme="minorHAnsi" w:cstheme="minorHAnsi"/>
          <w:b/>
          <w:sz w:val="24"/>
          <w:szCs w:val="24"/>
        </w:rPr>
        <w:t>November 2013 (via referendum)</w:t>
      </w:r>
      <w:r w:rsidRPr="00B4188F">
        <w:rPr>
          <w:rFonts w:asciiTheme="minorHAnsi" w:hAnsiTheme="minorHAnsi" w:cstheme="minorHAnsi"/>
          <w:b/>
          <w:sz w:val="24"/>
          <w:szCs w:val="24"/>
        </w:rPr>
        <w:br/>
        <w:t>February 12, 2014</w:t>
      </w:r>
    </w:p>
    <w:p w14:paraId="41B75774" w14:textId="77777777" w:rsidR="00D868C4" w:rsidRPr="00B4188F" w:rsidRDefault="00D868C4" w:rsidP="00D8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 w:val="24"/>
          <w:szCs w:val="24"/>
        </w:rPr>
      </w:pPr>
      <w:r w:rsidRPr="00B4188F">
        <w:rPr>
          <w:rFonts w:asciiTheme="minorHAnsi" w:hAnsiTheme="minorHAnsi" w:cstheme="minorHAnsi"/>
          <w:b/>
          <w:sz w:val="24"/>
          <w:szCs w:val="24"/>
        </w:rPr>
        <w:t>January 14, 2015</w:t>
      </w:r>
      <w:r>
        <w:rPr>
          <w:rFonts w:asciiTheme="minorHAnsi" w:hAnsiTheme="minorHAnsi" w:cstheme="minorHAnsi"/>
          <w:b/>
          <w:sz w:val="24"/>
          <w:szCs w:val="24"/>
        </w:rPr>
        <w:t xml:space="preserve"> (new by-laws)</w:t>
      </w:r>
    </w:p>
    <w:p w14:paraId="31A2E0F2" w14:textId="77777777" w:rsidR="00D868C4" w:rsidRPr="00B4188F" w:rsidRDefault="00D868C4" w:rsidP="00D8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 w:val="24"/>
          <w:szCs w:val="24"/>
        </w:rPr>
      </w:pPr>
      <w:r w:rsidRPr="00B4188F">
        <w:rPr>
          <w:rFonts w:asciiTheme="minorHAnsi" w:hAnsiTheme="minorHAnsi" w:cstheme="minorHAnsi"/>
          <w:b/>
          <w:sz w:val="24"/>
          <w:szCs w:val="24"/>
        </w:rPr>
        <w:t>February 18, 2015</w:t>
      </w:r>
    </w:p>
    <w:p w14:paraId="509C7BA8" w14:textId="77777777" w:rsidR="00D868C4" w:rsidRDefault="00D868C4" w:rsidP="00D8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 w:val="24"/>
          <w:szCs w:val="24"/>
        </w:rPr>
      </w:pPr>
      <w:r w:rsidRPr="00B4188F">
        <w:rPr>
          <w:rFonts w:asciiTheme="minorHAnsi" w:hAnsiTheme="minorHAnsi" w:cstheme="minorHAnsi"/>
          <w:b/>
          <w:sz w:val="24"/>
          <w:szCs w:val="24"/>
        </w:rPr>
        <w:t>April 8, 2015</w:t>
      </w:r>
    </w:p>
    <w:p w14:paraId="1D103550" w14:textId="11DA0699" w:rsidR="00327799" w:rsidRDefault="00327799" w:rsidP="00D8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May 24, 2015</w:t>
      </w:r>
    </w:p>
    <w:p w14:paraId="07612225" w14:textId="25EE9B9F" w:rsidR="0002701E" w:rsidRPr="00B4188F" w:rsidRDefault="0002701E" w:rsidP="00D8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color w:val="FF0000"/>
          <w:sz w:val="24"/>
          <w:szCs w:val="24"/>
        </w:rPr>
      </w:pPr>
      <w:r>
        <w:rPr>
          <w:rFonts w:asciiTheme="minorHAnsi" w:hAnsiTheme="minorHAnsi" w:cstheme="minorHAnsi"/>
          <w:b/>
          <w:sz w:val="24"/>
          <w:szCs w:val="24"/>
        </w:rPr>
        <w:t>January 27, 2016 (for approval)</w:t>
      </w:r>
    </w:p>
    <w:p w14:paraId="44DE6B51" w14:textId="77777777" w:rsidR="00072E75" w:rsidRPr="00E21623" w:rsidRDefault="00072E75" w:rsidP="00072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5CDED73D" w14:textId="10A34D54" w:rsidR="00072E75" w:rsidRPr="00E21623" w:rsidRDefault="00072E75" w:rsidP="00072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b/>
          <w:sz w:val="24"/>
          <w:szCs w:val="24"/>
        </w:rPr>
      </w:pPr>
      <w:r w:rsidRPr="00E21623">
        <w:rPr>
          <w:rFonts w:asciiTheme="minorHAnsi" w:hAnsiTheme="minorHAnsi"/>
          <w:b/>
          <w:sz w:val="24"/>
          <w:szCs w:val="24"/>
        </w:rPr>
        <w:t>BACKGROUND</w:t>
      </w:r>
    </w:p>
    <w:p w14:paraId="6BF427AF" w14:textId="77777777" w:rsidR="00072E75" w:rsidRPr="00E21623" w:rsidRDefault="00072E75" w:rsidP="00072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sz w:val="24"/>
          <w:szCs w:val="24"/>
        </w:rPr>
      </w:pPr>
    </w:p>
    <w:p w14:paraId="250D4EDA" w14:textId="342DC07F" w:rsidR="00072E75" w:rsidRDefault="00072E75" w:rsidP="00072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sz w:val="24"/>
          <w:szCs w:val="24"/>
        </w:rPr>
      </w:pPr>
      <w:r w:rsidRPr="00E21623">
        <w:rPr>
          <w:rFonts w:asciiTheme="minorHAnsi" w:hAnsiTheme="minorHAnsi"/>
          <w:sz w:val="24"/>
          <w:szCs w:val="24"/>
        </w:rPr>
        <w:t xml:space="preserve">The AUS Electoral Bylaws govern AUS </w:t>
      </w:r>
      <w:r w:rsidR="005E26BF">
        <w:rPr>
          <w:rFonts w:asciiTheme="minorHAnsi" w:hAnsiTheme="minorHAnsi"/>
          <w:sz w:val="24"/>
          <w:szCs w:val="24"/>
        </w:rPr>
        <w:t>elections and referenda.</w:t>
      </w:r>
    </w:p>
    <w:p w14:paraId="48CC814A" w14:textId="0531476E" w:rsidR="00A64DD2" w:rsidRDefault="00A64DD2">
      <w:pPr>
        <w:spacing w:after="0" w:line="240" w:lineRule="auto"/>
        <w:rPr>
          <w:rFonts w:asciiTheme="minorHAnsi" w:hAnsiTheme="minorHAnsi"/>
          <w:b/>
          <w:sz w:val="24"/>
          <w:szCs w:val="24"/>
        </w:rPr>
      </w:pPr>
      <w:r>
        <w:rPr>
          <w:rFonts w:asciiTheme="minorHAnsi" w:hAnsiTheme="minorHAnsi"/>
          <w:b/>
          <w:sz w:val="24"/>
          <w:szCs w:val="24"/>
        </w:rPr>
        <w:br w:type="page"/>
      </w:r>
    </w:p>
    <w:p w14:paraId="4E8DF8F0" w14:textId="77777777" w:rsidR="00F667AE" w:rsidRDefault="00F667AE"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51F621DE" w14:textId="311A74F6" w:rsidR="00457B2E" w:rsidRDefault="001C6E60"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Article I: Definitions</w:t>
      </w:r>
    </w:p>
    <w:p w14:paraId="497CF855" w14:textId="77777777" w:rsidR="00034699" w:rsidRDefault="00034699"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0FB225F3" w14:textId="77777777" w:rsidR="00A64DD2" w:rsidRDefault="00A64DD2"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“AUS” shall refer to the Arts Undergraduate Society of McGill University.</w:t>
      </w:r>
    </w:p>
    <w:p w14:paraId="7487C808" w14:textId="77777777" w:rsidR="00F24B45" w:rsidRDefault="00F24B45" w:rsidP="00F24B4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3F429217" w14:textId="00A4021E" w:rsidR="00A64DD2" w:rsidRDefault="00A64DD2"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Society” shall refer to all members of the AUS, as defined by </w:t>
      </w:r>
      <w:r w:rsidR="00F24B45">
        <w:rPr>
          <w:rFonts w:asciiTheme="minorHAnsi" w:hAnsiTheme="minorHAnsi"/>
          <w:sz w:val="24"/>
          <w:szCs w:val="24"/>
        </w:rPr>
        <w:t>the Constitution.</w:t>
      </w:r>
    </w:p>
    <w:p w14:paraId="1811C8C1" w14:textId="77777777" w:rsidR="00F24B45" w:rsidRPr="00F24B45" w:rsidRDefault="00F24B45" w:rsidP="00F2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A858DF6" w14:textId="18EDCFF4" w:rsidR="00F24B45" w:rsidRDefault="00F24B45"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“Council” shall refer to the Council of the AUS.</w:t>
      </w:r>
    </w:p>
    <w:p w14:paraId="79356473" w14:textId="77777777" w:rsidR="00F24B45" w:rsidRPr="00F24B45" w:rsidRDefault="00F24B45" w:rsidP="00F2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5A3A0576" w14:textId="6DFB7AA5" w:rsidR="00F24B45" w:rsidRDefault="00F24B45"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“CRO” shall refer to the Chief Returning Officer of the AUS.</w:t>
      </w:r>
    </w:p>
    <w:p w14:paraId="4ECDE4A5" w14:textId="77777777" w:rsidR="00F24B45" w:rsidRPr="00F24B45" w:rsidRDefault="00F24B45" w:rsidP="00F2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066A1B6" w14:textId="1F2FC090" w:rsidR="00A64DD2" w:rsidRDefault="00F24B45"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F24B45">
        <w:rPr>
          <w:rFonts w:asciiTheme="minorHAnsi" w:hAnsiTheme="minorHAnsi"/>
          <w:sz w:val="24"/>
          <w:szCs w:val="24"/>
        </w:rPr>
        <w:t>“DRO” shall refer to the Deputy Returning Officer of the AUS.</w:t>
      </w:r>
    </w:p>
    <w:p w14:paraId="793201D7" w14:textId="77777777" w:rsidR="00F24B45" w:rsidRPr="00F24B45" w:rsidRDefault="00F24B45" w:rsidP="00F2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6054C5BF" w14:textId="28BB5F3A" w:rsidR="00A64DD2" w:rsidRDefault="00A64DD2"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F24B45">
        <w:rPr>
          <w:rFonts w:asciiTheme="minorHAnsi" w:hAnsiTheme="minorHAnsi"/>
          <w:sz w:val="24"/>
          <w:szCs w:val="24"/>
        </w:rPr>
        <w:t>“Elections AUS” shall refer to the office of the Chief Returning Officer established by Article 14 of the AUS Constitution.</w:t>
      </w:r>
    </w:p>
    <w:p w14:paraId="08A5DB80" w14:textId="77777777" w:rsidR="00F24B45" w:rsidRPr="00F24B45" w:rsidRDefault="00F24B45" w:rsidP="00F2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5AD9D490" w14:textId="5B26A4A9" w:rsidR="00A64DD2" w:rsidRDefault="00A64DD2"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F24B45">
        <w:rPr>
          <w:rFonts w:asciiTheme="minorHAnsi" w:hAnsiTheme="minorHAnsi"/>
          <w:sz w:val="24"/>
          <w:szCs w:val="24"/>
        </w:rPr>
        <w:t xml:space="preserve">“Working day” shall refer to any scheduled day of classes as defined by McGill University. </w:t>
      </w:r>
    </w:p>
    <w:p w14:paraId="62A3FBD8" w14:textId="77777777" w:rsidR="00F24B45" w:rsidRPr="00F24B45" w:rsidRDefault="00F24B45" w:rsidP="00F2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20E59984" w14:textId="566B4470" w:rsidR="00F24B45" w:rsidRDefault="00F24B45"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“Slate” shall refer </w:t>
      </w:r>
      <w:r>
        <w:rPr>
          <w:rFonts w:asciiTheme="minorHAnsi" w:hAnsiTheme="minorHAnsi" w:cs="Arial"/>
          <w:color w:val="000000"/>
          <w:sz w:val="24"/>
          <w:szCs w:val="24"/>
        </w:rPr>
        <w:t>any group of candidates who are voluntarily running in support of one another.</w:t>
      </w:r>
    </w:p>
    <w:p w14:paraId="4349F21F" w14:textId="77777777" w:rsidR="00F24B45" w:rsidRPr="00F24B45" w:rsidRDefault="00F24B45" w:rsidP="00F2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3F9E9F16" w14:textId="2D08EEF1" w:rsidR="00F24B45" w:rsidRDefault="00F24B45"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Communications shall be considered “unsolicited” if the recipient does not normally receive communications from the sender. The determination of whether communications are solicited or unsolicited shall be made using the standard of the reasonable person.</w:t>
      </w:r>
    </w:p>
    <w:p w14:paraId="551D253D" w14:textId="77777777" w:rsidR="00F24B45" w:rsidRPr="00F24B45" w:rsidRDefault="00F24B45" w:rsidP="00F24B4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5A4FA161" w14:textId="1F259078" w:rsidR="00034699" w:rsidRDefault="00034699" w:rsidP="00811234">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Elections shall be held between </w:t>
      </w:r>
      <w:r w:rsidR="000C32B4">
        <w:rPr>
          <w:rFonts w:asciiTheme="minorHAnsi" w:hAnsiTheme="minorHAnsi"/>
          <w:sz w:val="24"/>
          <w:szCs w:val="24"/>
        </w:rPr>
        <w:t>January 15</w:t>
      </w:r>
      <w:r>
        <w:rPr>
          <w:rFonts w:asciiTheme="minorHAnsi" w:hAnsiTheme="minorHAnsi"/>
          <w:sz w:val="24"/>
          <w:szCs w:val="24"/>
        </w:rPr>
        <w:t xml:space="preserve"> and </w:t>
      </w:r>
      <w:r w:rsidR="000C32B4">
        <w:rPr>
          <w:rFonts w:asciiTheme="minorHAnsi" w:hAnsiTheme="minorHAnsi"/>
          <w:sz w:val="24"/>
          <w:szCs w:val="24"/>
        </w:rPr>
        <w:t>April 1</w:t>
      </w:r>
      <w:r>
        <w:rPr>
          <w:rFonts w:asciiTheme="minorHAnsi" w:hAnsiTheme="minorHAnsi"/>
          <w:sz w:val="24"/>
          <w:szCs w:val="24"/>
        </w:rPr>
        <w:t xml:space="preserve">. If necessary, by-elections may take place between September 15 and December 1. </w:t>
      </w:r>
      <w:r w:rsidRPr="003A3401">
        <w:rPr>
          <w:rFonts w:asciiTheme="minorHAnsi" w:hAnsiTheme="minorHAnsi"/>
          <w:sz w:val="24"/>
          <w:szCs w:val="24"/>
        </w:rPr>
        <w:t>Referenda shall be held between September 15 and December 1 o</w:t>
      </w:r>
      <w:r w:rsidR="00F24B45">
        <w:rPr>
          <w:rFonts w:asciiTheme="minorHAnsi" w:hAnsiTheme="minorHAnsi"/>
          <w:sz w:val="24"/>
          <w:szCs w:val="24"/>
        </w:rPr>
        <w:t>r between January 15 and April 1.</w:t>
      </w:r>
    </w:p>
    <w:p w14:paraId="6D52F6B1" w14:textId="77777777" w:rsidR="00EF64AE" w:rsidRPr="00EF64AE" w:rsidRDefault="00EF64AE" w:rsidP="00EF64AE">
      <w:pPr>
        <w:pStyle w:val="ListParagraph"/>
        <w:rPr>
          <w:rFonts w:asciiTheme="minorHAnsi" w:hAnsiTheme="minorHAnsi"/>
          <w:sz w:val="24"/>
          <w:szCs w:val="24"/>
        </w:rPr>
      </w:pPr>
    </w:p>
    <w:p w14:paraId="4B9D51AB" w14:textId="3A304A7D" w:rsidR="00EF64AE" w:rsidRPr="00EF64AE" w:rsidRDefault="00EF64AE" w:rsidP="00811234">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highlight w:val="yellow"/>
        </w:rPr>
      </w:pPr>
      <w:r w:rsidRPr="00EF64AE">
        <w:rPr>
          <w:rFonts w:asciiTheme="minorHAnsi" w:hAnsiTheme="minorHAnsi"/>
          <w:sz w:val="24"/>
          <w:szCs w:val="24"/>
          <w:highlight w:val="yellow"/>
        </w:rPr>
        <w:t>“Screening Committee” shall refer to the Committee struck for the purpose of determining the eligibility of candidates for elections for Vice-President Finance</w:t>
      </w:r>
    </w:p>
    <w:p w14:paraId="6A7E1B09" w14:textId="77777777" w:rsidR="00457B2E" w:rsidRDefault="00457B2E"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0E297716" w14:textId="768EC9E2" w:rsidR="00811234" w:rsidRDefault="003774EC"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 xml:space="preserve">Article </w:t>
      </w:r>
      <w:r w:rsidR="00F667AE">
        <w:rPr>
          <w:rFonts w:asciiTheme="minorHAnsi" w:hAnsiTheme="minorHAnsi"/>
          <w:b/>
          <w:sz w:val="24"/>
          <w:szCs w:val="24"/>
        </w:rPr>
        <w:t>I</w:t>
      </w:r>
      <w:r w:rsidR="001C6E60">
        <w:rPr>
          <w:rFonts w:asciiTheme="minorHAnsi" w:hAnsiTheme="minorHAnsi"/>
          <w:b/>
          <w:sz w:val="24"/>
          <w:szCs w:val="24"/>
        </w:rPr>
        <w:t>I</w:t>
      </w:r>
      <w:r w:rsidR="00811234" w:rsidRPr="00E21623">
        <w:rPr>
          <w:rFonts w:asciiTheme="minorHAnsi" w:hAnsiTheme="minorHAnsi"/>
          <w:b/>
          <w:sz w:val="24"/>
          <w:szCs w:val="24"/>
        </w:rPr>
        <w:t xml:space="preserve">: </w:t>
      </w:r>
      <w:r w:rsidR="005E26BF">
        <w:rPr>
          <w:rFonts w:asciiTheme="minorHAnsi" w:hAnsiTheme="minorHAnsi"/>
          <w:b/>
          <w:sz w:val="24"/>
          <w:szCs w:val="24"/>
        </w:rPr>
        <w:t>Elections AUS</w:t>
      </w:r>
    </w:p>
    <w:p w14:paraId="56FAF415" w14:textId="77777777" w:rsidR="00BC0D03" w:rsidRDefault="00BC0D03"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1225A2F5" w14:textId="77777777" w:rsidR="00D27CF0" w:rsidRDefault="00BC0D03"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1678B7">
        <w:rPr>
          <w:rFonts w:asciiTheme="minorHAnsi" w:hAnsiTheme="minorHAnsi"/>
          <w:sz w:val="24"/>
          <w:szCs w:val="24"/>
        </w:rPr>
        <w:t>The</w:t>
      </w:r>
      <w:r w:rsidR="00F667AE" w:rsidRPr="001678B7">
        <w:rPr>
          <w:rFonts w:asciiTheme="minorHAnsi" w:hAnsiTheme="minorHAnsi"/>
          <w:sz w:val="24"/>
          <w:szCs w:val="24"/>
        </w:rPr>
        <w:t xml:space="preserve">re shall be an impartial body charged </w:t>
      </w:r>
      <w:r w:rsidR="00596407">
        <w:rPr>
          <w:rFonts w:asciiTheme="minorHAnsi" w:hAnsiTheme="minorHAnsi"/>
          <w:sz w:val="24"/>
          <w:szCs w:val="24"/>
        </w:rPr>
        <w:t xml:space="preserve">by the Society </w:t>
      </w:r>
      <w:r w:rsidR="00F667AE" w:rsidRPr="001678B7">
        <w:rPr>
          <w:rFonts w:asciiTheme="minorHAnsi" w:hAnsiTheme="minorHAnsi"/>
          <w:sz w:val="24"/>
          <w:szCs w:val="24"/>
        </w:rPr>
        <w:t>with overseeing</w:t>
      </w:r>
      <w:r w:rsidRPr="001678B7">
        <w:rPr>
          <w:rFonts w:asciiTheme="minorHAnsi" w:hAnsiTheme="minorHAnsi"/>
          <w:sz w:val="24"/>
          <w:szCs w:val="24"/>
        </w:rPr>
        <w:t xml:space="preserve"> AUS elections and referenda, hereinafter referred to as “Elections AUS”. </w:t>
      </w:r>
    </w:p>
    <w:p w14:paraId="00CF8378" w14:textId="77777777" w:rsidR="00913EFC" w:rsidRPr="00913EFC" w:rsidRDefault="00913EFC" w:rsidP="00913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78F8B0D1" w14:textId="3D02D0A5" w:rsidR="00081F68" w:rsidRDefault="00081F68"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Elections AUS shall administer all elections and referenda as provided for in the AUS Constitution and Bylaws</w:t>
      </w:r>
      <w:r w:rsidR="00FA56CF">
        <w:rPr>
          <w:rFonts w:asciiTheme="minorHAnsi" w:hAnsiTheme="minorHAnsi"/>
          <w:sz w:val="24"/>
          <w:szCs w:val="24"/>
        </w:rPr>
        <w:t xml:space="preserve">, as well as any </w:t>
      </w:r>
      <w:r w:rsidR="00B25849">
        <w:rPr>
          <w:rFonts w:asciiTheme="minorHAnsi" w:hAnsiTheme="minorHAnsi"/>
          <w:sz w:val="24"/>
          <w:szCs w:val="24"/>
        </w:rPr>
        <w:t>election that</w:t>
      </w:r>
      <w:r w:rsidR="00FA56CF">
        <w:rPr>
          <w:rFonts w:asciiTheme="minorHAnsi" w:hAnsiTheme="minorHAnsi"/>
          <w:sz w:val="24"/>
          <w:szCs w:val="24"/>
        </w:rPr>
        <w:t xml:space="preserve"> may </w:t>
      </w:r>
      <w:r w:rsidR="00B25849">
        <w:rPr>
          <w:rFonts w:asciiTheme="minorHAnsi" w:hAnsiTheme="minorHAnsi"/>
          <w:sz w:val="24"/>
          <w:szCs w:val="24"/>
        </w:rPr>
        <w:t xml:space="preserve">be </w:t>
      </w:r>
      <w:r w:rsidR="00FA56CF">
        <w:rPr>
          <w:rFonts w:asciiTheme="minorHAnsi" w:hAnsiTheme="minorHAnsi"/>
          <w:sz w:val="24"/>
          <w:szCs w:val="24"/>
        </w:rPr>
        <w:t xml:space="preserve">assigned to them from time to time by Council. </w:t>
      </w:r>
    </w:p>
    <w:p w14:paraId="58E78C8E" w14:textId="77777777" w:rsidR="00913EFC" w:rsidRDefault="00913EFC" w:rsidP="00913EF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3801CDC0" w14:textId="3CB96703" w:rsidR="00D27CF0" w:rsidRDefault="00327799"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327799">
        <w:rPr>
          <w:rFonts w:asciiTheme="minorHAnsi" w:hAnsiTheme="minorHAnsi"/>
          <w:sz w:val="24"/>
          <w:szCs w:val="24"/>
        </w:rPr>
        <w:t xml:space="preserve">Elections AUS shall be composed of the Chief Returning Officer and Deputy Returning </w:t>
      </w:r>
      <w:r w:rsidRPr="00327799">
        <w:rPr>
          <w:rFonts w:asciiTheme="minorHAnsi" w:hAnsiTheme="minorHAnsi"/>
          <w:sz w:val="24"/>
          <w:szCs w:val="24"/>
        </w:rPr>
        <w:lastRenderedPageBreak/>
        <w:t>Officers. The President of the AUS shall be an advising member of Elections AUS.</w:t>
      </w:r>
    </w:p>
    <w:p w14:paraId="44C4A637" w14:textId="77777777" w:rsidR="00913EFC" w:rsidRPr="00913EFC" w:rsidRDefault="00913EFC" w:rsidP="00913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29F2AD4" w14:textId="7CD0B128" w:rsidR="00913EFC" w:rsidRDefault="003774EC"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CRO shall be appointed by the executive committee and ratified by Council </w:t>
      </w:r>
      <w:r w:rsidR="00913EFC">
        <w:rPr>
          <w:rFonts w:asciiTheme="minorHAnsi" w:hAnsiTheme="minorHAnsi"/>
          <w:sz w:val="24"/>
          <w:szCs w:val="24"/>
        </w:rPr>
        <w:t>no late</w:t>
      </w:r>
      <w:r>
        <w:rPr>
          <w:rFonts w:asciiTheme="minorHAnsi" w:hAnsiTheme="minorHAnsi"/>
          <w:sz w:val="24"/>
          <w:szCs w:val="24"/>
        </w:rPr>
        <w:t>r than October 1. The DRO(s) shall be appointed by the CRO and ratified by Council no later than January 21.</w:t>
      </w:r>
    </w:p>
    <w:p w14:paraId="7B14BFFE" w14:textId="77777777" w:rsidR="00913EFC" w:rsidRPr="00913EFC" w:rsidRDefault="00913EFC" w:rsidP="00913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3C78F3D3" w14:textId="3D0A6B43" w:rsidR="005E74DE" w:rsidRDefault="00D27CF0"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The CRO</w:t>
      </w:r>
      <w:r w:rsidR="00F667AE" w:rsidRPr="001678B7">
        <w:rPr>
          <w:rFonts w:asciiTheme="minorHAnsi" w:hAnsiTheme="minorHAnsi"/>
          <w:sz w:val="24"/>
          <w:szCs w:val="24"/>
        </w:rPr>
        <w:t xml:space="preserve"> shall be responsible for the general conduct and execution of elections and referenda and shall fulfill this duty with impartiality.</w:t>
      </w:r>
      <w:r w:rsidR="00913EFC">
        <w:rPr>
          <w:rFonts w:asciiTheme="minorHAnsi" w:hAnsiTheme="minorHAnsi"/>
          <w:sz w:val="24"/>
          <w:szCs w:val="24"/>
        </w:rPr>
        <w:t xml:space="preserve"> </w:t>
      </w:r>
      <w:r w:rsidR="005E74DE" w:rsidRPr="00913EFC">
        <w:rPr>
          <w:rFonts w:asciiTheme="minorHAnsi" w:hAnsiTheme="minorHAnsi"/>
          <w:sz w:val="24"/>
          <w:szCs w:val="24"/>
        </w:rPr>
        <w:t>The DROs shall assist the CRO to the extent designated by the CRO.</w:t>
      </w:r>
    </w:p>
    <w:p w14:paraId="1039D045" w14:textId="77777777" w:rsidR="00913EFC" w:rsidRPr="00913EFC" w:rsidRDefault="00913EFC" w:rsidP="00913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3031DB5" w14:textId="57836FC8" w:rsidR="00DE623C" w:rsidRPr="00744D32" w:rsidRDefault="00596407"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Should the Presid</w:t>
      </w:r>
      <w:r w:rsidR="008A2335">
        <w:rPr>
          <w:rFonts w:asciiTheme="minorHAnsi" w:hAnsiTheme="minorHAnsi"/>
          <w:sz w:val="24"/>
          <w:szCs w:val="24"/>
        </w:rPr>
        <w:t>ent</w:t>
      </w:r>
      <w:r w:rsidR="00596F7E">
        <w:rPr>
          <w:rFonts w:asciiTheme="minorHAnsi" w:hAnsiTheme="minorHAnsi"/>
          <w:sz w:val="24"/>
          <w:szCs w:val="24"/>
        </w:rPr>
        <w:t xml:space="preserve"> of the Society</w:t>
      </w:r>
      <w:r w:rsidR="008A2335">
        <w:rPr>
          <w:rFonts w:asciiTheme="minorHAnsi" w:hAnsiTheme="minorHAnsi"/>
          <w:sz w:val="24"/>
          <w:szCs w:val="24"/>
        </w:rPr>
        <w:t xml:space="preserve"> intend to run for election</w:t>
      </w:r>
      <w:r>
        <w:rPr>
          <w:rFonts w:asciiTheme="minorHAnsi" w:hAnsiTheme="minorHAnsi"/>
          <w:sz w:val="24"/>
          <w:szCs w:val="24"/>
        </w:rPr>
        <w:t xml:space="preserve"> or join a campaign committee, </w:t>
      </w:r>
      <w:r w:rsidR="008A2335">
        <w:rPr>
          <w:rFonts w:asciiTheme="minorHAnsi" w:hAnsiTheme="minorHAnsi"/>
          <w:sz w:val="24"/>
          <w:szCs w:val="24"/>
        </w:rPr>
        <w:t xml:space="preserve">he/she shall refrain from advising Elections AUS on matters pertaining to the election or referendum he/she is involved with. </w:t>
      </w:r>
    </w:p>
    <w:p w14:paraId="26B7E08C" w14:textId="77777777" w:rsidR="00913EFC" w:rsidRPr="00913EFC" w:rsidRDefault="00913EFC" w:rsidP="00913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355257F" w14:textId="77DCC83F" w:rsidR="005E74DE" w:rsidRDefault="005E74DE"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Elections AUS officers may be removed from office for impropriety, violation of </w:t>
      </w:r>
      <w:r w:rsidR="00B25849">
        <w:rPr>
          <w:rFonts w:asciiTheme="minorHAnsi" w:hAnsiTheme="minorHAnsi"/>
          <w:sz w:val="24"/>
          <w:szCs w:val="24"/>
        </w:rPr>
        <w:t>the AUS Constitution or</w:t>
      </w:r>
      <w:r>
        <w:rPr>
          <w:rFonts w:asciiTheme="minorHAnsi" w:hAnsiTheme="minorHAnsi"/>
          <w:sz w:val="24"/>
          <w:szCs w:val="24"/>
        </w:rPr>
        <w:t xml:space="preserve"> Bylaws, delinquency of duties or misappropriation of funds by a three-fourth (3/4</w:t>
      </w:r>
      <w:r w:rsidRPr="005E74DE">
        <w:rPr>
          <w:rFonts w:asciiTheme="minorHAnsi" w:hAnsiTheme="minorHAnsi"/>
          <w:sz w:val="24"/>
          <w:szCs w:val="24"/>
          <w:vertAlign w:val="superscript"/>
        </w:rPr>
        <w:t>th</w:t>
      </w:r>
      <w:r>
        <w:rPr>
          <w:rFonts w:asciiTheme="minorHAnsi" w:hAnsiTheme="minorHAnsi"/>
          <w:sz w:val="24"/>
          <w:szCs w:val="24"/>
        </w:rPr>
        <w:t xml:space="preserve">) vote of Council. </w:t>
      </w:r>
    </w:p>
    <w:p w14:paraId="64F083A8" w14:textId="77777777" w:rsidR="00913EFC" w:rsidRPr="00913EFC" w:rsidRDefault="00913EFC" w:rsidP="00913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69251E0E" w14:textId="524E466A" w:rsidR="00913EFC" w:rsidRDefault="00FA56CF"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No changes shall be made to the stipend of an officer of Elections AUS during their term of office. No officer of Elections AUS shall be deprived of any part of their stipend unless the officer resigns or is </w:t>
      </w:r>
      <w:r w:rsidR="005E74DE">
        <w:rPr>
          <w:rFonts w:asciiTheme="minorHAnsi" w:hAnsiTheme="minorHAnsi"/>
          <w:sz w:val="24"/>
          <w:szCs w:val="24"/>
        </w:rPr>
        <w:t>removed from office</w:t>
      </w:r>
      <w:r w:rsidR="00B25849">
        <w:rPr>
          <w:rFonts w:asciiTheme="minorHAnsi" w:hAnsiTheme="minorHAnsi"/>
          <w:sz w:val="24"/>
          <w:szCs w:val="24"/>
        </w:rPr>
        <w:t xml:space="preserve"> by Council.</w:t>
      </w:r>
    </w:p>
    <w:p w14:paraId="60FF917A" w14:textId="77777777" w:rsidR="00913EFC" w:rsidRPr="00913EFC" w:rsidRDefault="00913EFC" w:rsidP="00913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21A4B9B" w14:textId="39175051" w:rsidR="00913EFC" w:rsidRDefault="00913EFC"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The CRO shall submit for the approval of Council the following dates: the nomination period, the campaign period, and the polling period.</w:t>
      </w:r>
    </w:p>
    <w:p w14:paraId="1F8F6249" w14:textId="77777777" w:rsidR="00E573B8" w:rsidRPr="00E573B8" w:rsidRDefault="00E573B8" w:rsidP="00E57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2FEBE412" w14:textId="1A14E6F4" w:rsidR="00E573B8" w:rsidRPr="00B25849" w:rsidRDefault="00E573B8"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E573B8">
        <w:rPr>
          <w:rFonts w:asciiTheme="minorHAnsi" w:hAnsiTheme="minorHAnsi"/>
          <w:sz w:val="24"/>
          <w:szCs w:val="24"/>
        </w:rPr>
        <w:t>No officer of Elections AUS shall be a member of Council (including Speaker and Recording Secretary)</w:t>
      </w:r>
      <w:r>
        <w:rPr>
          <w:rFonts w:asciiTheme="minorHAnsi" w:hAnsiTheme="minorHAnsi"/>
          <w:sz w:val="24"/>
          <w:szCs w:val="24"/>
        </w:rPr>
        <w:t xml:space="preserve">, candidate for an executive position, member of </w:t>
      </w:r>
      <w:r w:rsidRPr="00E573B8">
        <w:rPr>
          <w:rFonts w:asciiTheme="minorHAnsi" w:hAnsiTheme="minorHAnsi"/>
          <w:sz w:val="24"/>
          <w:szCs w:val="24"/>
        </w:rPr>
        <w:t xml:space="preserve">a candidate’s campaign committee or member of a referendum committee. No officer of Elections AUS shall be on the editorial staff of any </w:t>
      </w:r>
      <w:r w:rsidR="003774EC">
        <w:rPr>
          <w:rFonts w:asciiTheme="minorHAnsi" w:hAnsiTheme="minorHAnsi"/>
          <w:sz w:val="24"/>
          <w:szCs w:val="24"/>
        </w:rPr>
        <w:t>campus</w:t>
      </w:r>
      <w:r w:rsidRPr="00E573B8">
        <w:rPr>
          <w:rFonts w:asciiTheme="minorHAnsi" w:hAnsiTheme="minorHAnsi"/>
          <w:sz w:val="24"/>
          <w:szCs w:val="24"/>
        </w:rPr>
        <w:t xml:space="preserve"> publication that is published more than six (6) times a year.</w:t>
      </w:r>
    </w:p>
    <w:p w14:paraId="4AA615F8" w14:textId="77777777" w:rsidR="006825D0" w:rsidRDefault="006825D0"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60A5B08C" w14:textId="38823744" w:rsidR="006825D0" w:rsidRDefault="003774EC"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 xml:space="preserve">Article </w:t>
      </w:r>
      <w:r w:rsidR="00F667AE">
        <w:rPr>
          <w:rFonts w:asciiTheme="minorHAnsi" w:hAnsiTheme="minorHAnsi"/>
          <w:b/>
          <w:sz w:val="24"/>
          <w:szCs w:val="24"/>
        </w:rPr>
        <w:t>I</w:t>
      </w:r>
      <w:r w:rsidR="008949C1">
        <w:rPr>
          <w:rFonts w:asciiTheme="minorHAnsi" w:hAnsiTheme="minorHAnsi"/>
          <w:b/>
          <w:sz w:val="24"/>
          <w:szCs w:val="24"/>
        </w:rPr>
        <w:t>I</w:t>
      </w:r>
      <w:r w:rsidR="006825D0">
        <w:rPr>
          <w:rFonts w:asciiTheme="minorHAnsi" w:hAnsiTheme="minorHAnsi"/>
          <w:b/>
          <w:sz w:val="24"/>
          <w:szCs w:val="24"/>
        </w:rPr>
        <w:t>I: Nominations</w:t>
      </w:r>
    </w:p>
    <w:p w14:paraId="04AFA920" w14:textId="77777777" w:rsidR="00B25849" w:rsidRDefault="00B25849"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42214294" w14:textId="1E452D5C" w:rsidR="00B25849" w:rsidRDefault="005F6172" w:rsidP="008949C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nomination period for AUS executive officers and Arts Representatives to the SSMU shall be a minimum of </w:t>
      </w:r>
      <w:r w:rsidR="003D2950">
        <w:rPr>
          <w:rFonts w:asciiTheme="minorHAnsi" w:hAnsiTheme="minorHAnsi"/>
          <w:sz w:val="24"/>
          <w:szCs w:val="24"/>
        </w:rPr>
        <w:t>five (5</w:t>
      </w:r>
      <w:r>
        <w:rPr>
          <w:rFonts w:asciiTheme="minorHAnsi" w:hAnsiTheme="minorHAnsi"/>
          <w:sz w:val="24"/>
          <w:szCs w:val="24"/>
        </w:rPr>
        <w:t xml:space="preserve">) working days, closing at 5:00 PM on the last day. </w:t>
      </w:r>
      <w:r w:rsidRPr="005F6172">
        <w:rPr>
          <w:rFonts w:asciiTheme="minorHAnsi" w:hAnsiTheme="minorHAnsi"/>
          <w:sz w:val="24"/>
          <w:szCs w:val="24"/>
        </w:rPr>
        <w:t xml:space="preserve">The nomination period for any elected position shall be extended by a minimum of </w:t>
      </w:r>
      <w:r w:rsidR="003D2950">
        <w:rPr>
          <w:rFonts w:asciiTheme="minorHAnsi" w:hAnsiTheme="minorHAnsi"/>
          <w:sz w:val="24"/>
          <w:szCs w:val="24"/>
        </w:rPr>
        <w:t>two</w:t>
      </w:r>
      <w:r w:rsidRPr="005F6172">
        <w:rPr>
          <w:rFonts w:asciiTheme="minorHAnsi" w:hAnsiTheme="minorHAnsi"/>
          <w:sz w:val="24"/>
          <w:szCs w:val="24"/>
        </w:rPr>
        <w:t xml:space="preserve"> (</w:t>
      </w:r>
      <w:r w:rsidR="003D2950">
        <w:rPr>
          <w:rFonts w:asciiTheme="minorHAnsi" w:hAnsiTheme="minorHAnsi"/>
          <w:sz w:val="24"/>
          <w:szCs w:val="24"/>
        </w:rPr>
        <w:t xml:space="preserve">2) </w:t>
      </w:r>
      <w:r w:rsidRPr="005F6172">
        <w:rPr>
          <w:rFonts w:asciiTheme="minorHAnsi" w:hAnsiTheme="minorHAnsi"/>
          <w:sz w:val="24"/>
          <w:szCs w:val="24"/>
        </w:rPr>
        <w:t>days if fewer than two (2) candidates are nominated for that position</w:t>
      </w:r>
      <w:r w:rsidR="00421C61">
        <w:rPr>
          <w:rFonts w:asciiTheme="minorHAnsi" w:hAnsiTheme="minorHAnsi"/>
          <w:sz w:val="24"/>
          <w:szCs w:val="24"/>
        </w:rPr>
        <w:t>.</w:t>
      </w:r>
    </w:p>
    <w:p w14:paraId="12E1371E" w14:textId="77777777" w:rsidR="005F6172" w:rsidRDefault="005F6172" w:rsidP="005F617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39AD401A" w14:textId="36B75A5F" w:rsidR="005F6172" w:rsidRDefault="005F6172" w:rsidP="008949C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procedure for nomination shall be established by Elections AUS and shall be announced to the members of the Society through the elections listserv at least three (3) </w:t>
      </w:r>
      <w:r w:rsidR="005542DB">
        <w:rPr>
          <w:rFonts w:asciiTheme="minorHAnsi" w:hAnsiTheme="minorHAnsi"/>
          <w:sz w:val="24"/>
          <w:szCs w:val="24"/>
        </w:rPr>
        <w:t xml:space="preserve">working </w:t>
      </w:r>
      <w:r>
        <w:rPr>
          <w:rFonts w:asciiTheme="minorHAnsi" w:hAnsiTheme="minorHAnsi"/>
          <w:sz w:val="24"/>
          <w:szCs w:val="24"/>
        </w:rPr>
        <w:t xml:space="preserve">days prior to the </w:t>
      </w:r>
      <w:r w:rsidR="005542DB">
        <w:rPr>
          <w:rFonts w:asciiTheme="minorHAnsi" w:hAnsiTheme="minorHAnsi"/>
          <w:sz w:val="24"/>
          <w:szCs w:val="24"/>
        </w:rPr>
        <w:t>opening</w:t>
      </w:r>
      <w:r>
        <w:rPr>
          <w:rFonts w:asciiTheme="minorHAnsi" w:hAnsiTheme="minorHAnsi"/>
          <w:sz w:val="24"/>
          <w:szCs w:val="24"/>
        </w:rPr>
        <w:t xml:space="preserve"> of the nomination period.</w:t>
      </w:r>
    </w:p>
    <w:p w14:paraId="6F417D08"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3312B1F3" w14:textId="379934C6" w:rsidR="005542DB" w:rsidRDefault="005542DB" w:rsidP="008949C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Where no students declare themselves as candidate for an elected position, the outgoing </w:t>
      </w:r>
      <w:r>
        <w:rPr>
          <w:rFonts w:asciiTheme="minorHAnsi" w:hAnsiTheme="minorHAnsi"/>
          <w:sz w:val="24"/>
          <w:szCs w:val="24"/>
        </w:rPr>
        <w:lastRenderedPageBreak/>
        <w:t xml:space="preserve">Council shall fill said position by appointment. </w:t>
      </w:r>
    </w:p>
    <w:p w14:paraId="574AC4C6"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51526B94" w14:textId="77777777" w:rsidR="00421C61" w:rsidRDefault="00421C61" w:rsidP="008949C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Candidates shall not be permitted to collect signatures before the opening of the nomination period. </w:t>
      </w:r>
    </w:p>
    <w:p w14:paraId="34C175C5" w14:textId="77777777" w:rsidR="00421C61" w:rsidRPr="00421C61" w:rsidRDefault="00421C61" w:rsidP="0042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D71E8DA" w14:textId="61F5FB95" w:rsidR="005542DB" w:rsidRDefault="005542DB" w:rsidP="008949C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The following number of valid Society member signatures are required for a successful nomination bid:</w:t>
      </w:r>
    </w:p>
    <w:p w14:paraId="010C7947"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CFC2B0D" w14:textId="16C1AE06" w:rsidR="005542DB" w:rsidRDefault="005542DB" w:rsidP="008949C1">
      <w:pPr>
        <w:pStyle w:val="ListParagraph"/>
        <w:widowControl w:val="0"/>
        <w:numPr>
          <w:ilvl w:val="2"/>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asciiTheme="minorHAnsi" w:hAnsiTheme="minorHAnsi"/>
          <w:sz w:val="24"/>
          <w:szCs w:val="24"/>
        </w:rPr>
      </w:pPr>
      <w:r>
        <w:rPr>
          <w:rFonts w:asciiTheme="minorHAnsi" w:hAnsiTheme="minorHAnsi"/>
          <w:sz w:val="24"/>
          <w:szCs w:val="24"/>
        </w:rPr>
        <w:t>One hundred (100) signatures for President of AUS</w:t>
      </w:r>
    </w:p>
    <w:p w14:paraId="73AFD4BE" w14:textId="1F3DC910" w:rsidR="005542DB" w:rsidRDefault="005542DB" w:rsidP="008949C1">
      <w:pPr>
        <w:pStyle w:val="ListParagraph"/>
        <w:widowControl w:val="0"/>
        <w:numPr>
          <w:ilvl w:val="2"/>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asciiTheme="minorHAnsi" w:hAnsiTheme="minorHAnsi"/>
          <w:sz w:val="24"/>
          <w:szCs w:val="24"/>
        </w:rPr>
      </w:pPr>
      <w:r>
        <w:rPr>
          <w:rFonts w:asciiTheme="minorHAnsi" w:hAnsiTheme="minorHAnsi"/>
          <w:sz w:val="24"/>
          <w:szCs w:val="24"/>
        </w:rPr>
        <w:t>Seventy-five (75) for all other executive positions</w:t>
      </w:r>
    </w:p>
    <w:p w14:paraId="3342D64E" w14:textId="20573D16" w:rsidR="005542DB" w:rsidRDefault="005542DB" w:rsidP="008949C1">
      <w:pPr>
        <w:pStyle w:val="ListParagraph"/>
        <w:widowControl w:val="0"/>
        <w:numPr>
          <w:ilvl w:val="2"/>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asciiTheme="minorHAnsi" w:hAnsiTheme="minorHAnsi"/>
          <w:sz w:val="24"/>
          <w:szCs w:val="24"/>
        </w:rPr>
      </w:pPr>
      <w:r>
        <w:rPr>
          <w:rFonts w:asciiTheme="minorHAnsi" w:hAnsiTheme="minorHAnsi"/>
          <w:sz w:val="24"/>
          <w:szCs w:val="24"/>
        </w:rPr>
        <w:t>Seventy-five (75) signatures from Society members enrolled in the Bachelor of Arts program for Arts Representative to SSMU</w:t>
      </w:r>
    </w:p>
    <w:p w14:paraId="73F951D4"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8DA196A" w14:textId="2A829140" w:rsidR="005542DB" w:rsidRPr="005542DB" w:rsidRDefault="005542DB" w:rsidP="008949C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5542DB">
        <w:rPr>
          <w:rFonts w:asciiTheme="minorHAnsi" w:hAnsiTheme="minorHAnsi"/>
          <w:sz w:val="24"/>
          <w:szCs w:val="24"/>
        </w:rPr>
        <w:t>Signatures shall be valid only if accompanied by a corresponding name,</w:t>
      </w:r>
      <w:r>
        <w:rPr>
          <w:rFonts w:asciiTheme="minorHAnsi" w:hAnsiTheme="minorHAnsi"/>
          <w:sz w:val="24"/>
          <w:szCs w:val="24"/>
        </w:rPr>
        <w:t xml:space="preserve"> student identification number, degree (B.A. or B.A. &amp; Sc.), and </w:t>
      </w:r>
      <w:r w:rsidRPr="005542DB">
        <w:rPr>
          <w:rFonts w:asciiTheme="minorHAnsi" w:hAnsiTheme="minorHAnsi"/>
          <w:sz w:val="24"/>
          <w:szCs w:val="24"/>
        </w:rPr>
        <w:t>program</w:t>
      </w:r>
      <w:r>
        <w:rPr>
          <w:rFonts w:asciiTheme="minorHAnsi" w:hAnsiTheme="minorHAnsi"/>
          <w:sz w:val="24"/>
          <w:szCs w:val="24"/>
        </w:rPr>
        <w:t xml:space="preserve"> year. </w:t>
      </w:r>
    </w:p>
    <w:p w14:paraId="3B185AD5"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6E0B1B04" w14:textId="348B64E7" w:rsidR="005542DB" w:rsidRPr="005542DB" w:rsidRDefault="005542DB" w:rsidP="008949C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5542DB">
        <w:rPr>
          <w:rFonts w:asciiTheme="minorHAnsi" w:hAnsiTheme="minorHAnsi"/>
          <w:sz w:val="24"/>
          <w:szCs w:val="24"/>
        </w:rPr>
        <w:t>Members</w:t>
      </w:r>
      <w:r>
        <w:rPr>
          <w:rFonts w:asciiTheme="minorHAnsi" w:hAnsiTheme="minorHAnsi"/>
          <w:sz w:val="24"/>
          <w:szCs w:val="24"/>
        </w:rPr>
        <w:t xml:space="preserve"> of the Society may nominate mor</w:t>
      </w:r>
      <w:r w:rsidR="0028648F">
        <w:rPr>
          <w:rFonts w:asciiTheme="minorHAnsi" w:hAnsiTheme="minorHAnsi"/>
          <w:sz w:val="24"/>
          <w:szCs w:val="24"/>
        </w:rPr>
        <w:t>e than one (1) candidate for a</w:t>
      </w:r>
      <w:r>
        <w:rPr>
          <w:rFonts w:asciiTheme="minorHAnsi" w:hAnsiTheme="minorHAnsi"/>
          <w:sz w:val="24"/>
          <w:szCs w:val="24"/>
        </w:rPr>
        <w:t xml:space="preserve"> given position. </w:t>
      </w:r>
    </w:p>
    <w:p w14:paraId="5E8FF28C"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1ED88E63" w14:textId="6EA0AD1C" w:rsidR="00D868C4" w:rsidRPr="00D868C4" w:rsidRDefault="005542DB" w:rsidP="00D868C4">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Members of the Society </w:t>
      </w:r>
      <w:r w:rsidR="00C20C4F">
        <w:rPr>
          <w:rFonts w:asciiTheme="minorHAnsi" w:hAnsiTheme="minorHAnsi"/>
          <w:sz w:val="24"/>
          <w:szCs w:val="24"/>
        </w:rPr>
        <w:t>may</w:t>
      </w:r>
      <w:r>
        <w:rPr>
          <w:rFonts w:asciiTheme="minorHAnsi" w:hAnsiTheme="minorHAnsi"/>
          <w:sz w:val="24"/>
          <w:szCs w:val="24"/>
        </w:rPr>
        <w:t xml:space="preserve"> present themselves as candidates for only one (1) elected AUS position at any given time. </w:t>
      </w:r>
    </w:p>
    <w:p w14:paraId="251E0DA0" w14:textId="77777777" w:rsidR="00D868C4" w:rsidRPr="00D868C4" w:rsidRDefault="00D868C4" w:rsidP="00D86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0504A91E" w14:textId="1AE991C2" w:rsidR="00D868C4" w:rsidRPr="00D868C4" w:rsidRDefault="00D868C4" w:rsidP="00D868C4">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D868C4">
        <w:rPr>
          <w:rFonts w:asciiTheme="minorHAnsi" w:hAnsiTheme="minorHAnsi"/>
          <w:sz w:val="24"/>
          <w:szCs w:val="24"/>
        </w:rPr>
        <w:t xml:space="preserve">Members of the Society presenting themselves as candidates for any AUS executive or representative position may not present themselves as candidates for any executive or representative position at AUS-affiliated departmental associations during the same electoral period.  </w:t>
      </w:r>
    </w:p>
    <w:p w14:paraId="4F72C273" w14:textId="77777777" w:rsidR="006825D0" w:rsidRDefault="006825D0"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4675BBB2" w14:textId="7E97EB58" w:rsidR="006825D0" w:rsidRDefault="00F667AE"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 xml:space="preserve">Article </w:t>
      </w:r>
      <w:r w:rsidR="003774EC">
        <w:rPr>
          <w:rFonts w:asciiTheme="minorHAnsi" w:hAnsiTheme="minorHAnsi"/>
          <w:b/>
          <w:sz w:val="24"/>
          <w:szCs w:val="24"/>
        </w:rPr>
        <w:t>I</w:t>
      </w:r>
      <w:r w:rsidR="008949C1">
        <w:rPr>
          <w:rFonts w:asciiTheme="minorHAnsi" w:hAnsiTheme="minorHAnsi"/>
          <w:b/>
          <w:sz w:val="24"/>
          <w:szCs w:val="24"/>
        </w:rPr>
        <w:t>V</w:t>
      </w:r>
      <w:r w:rsidR="006825D0">
        <w:rPr>
          <w:rFonts w:asciiTheme="minorHAnsi" w:hAnsiTheme="minorHAnsi"/>
          <w:b/>
          <w:sz w:val="24"/>
          <w:szCs w:val="24"/>
        </w:rPr>
        <w:t>: Referenda</w:t>
      </w:r>
    </w:p>
    <w:p w14:paraId="66203AE1" w14:textId="77777777" w:rsidR="005A40EA" w:rsidRDefault="005A40EA"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0DECF541" w14:textId="08892B3B" w:rsidR="003A3401" w:rsidRDefault="00D868C4" w:rsidP="00D868C4">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D868C4">
        <w:rPr>
          <w:rFonts w:asciiTheme="minorHAnsi" w:hAnsiTheme="minorHAnsi"/>
          <w:sz w:val="24"/>
          <w:szCs w:val="24"/>
        </w:rPr>
        <w:t xml:space="preserve">Any fee imposed by a referendum shall be brought to subsequent referenda per its stipulated term limit for cyclical </w:t>
      </w:r>
      <w:r>
        <w:rPr>
          <w:rFonts w:asciiTheme="minorHAnsi" w:hAnsiTheme="minorHAnsi"/>
          <w:sz w:val="24"/>
          <w:szCs w:val="24"/>
        </w:rPr>
        <w:t>review.</w:t>
      </w:r>
    </w:p>
    <w:p w14:paraId="50F46026" w14:textId="77777777" w:rsidR="003A3401" w:rsidRPr="003A3401" w:rsidRDefault="003A3401" w:rsidP="003A3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3465987D" w14:textId="4BE21420" w:rsidR="00B25849" w:rsidRDefault="00C20C4F" w:rsidP="008949C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Referenda</w:t>
      </w:r>
      <w:r w:rsidR="00BE7906">
        <w:rPr>
          <w:rFonts w:asciiTheme="minorHAnsi" w:hAnsiTheme="minorHAnsi"/>
          <w:sz w:val="24"/>
          <w:szCs w:val="24"/>
        </w:rPr>
        <w:t xml:space="preserve"> may be initiated by a two-thirds (2/3) vote of Council or by a petition signed by at least one hundred and fifty (150) members of the Society and filed with Elections AUS a minimum of twenty-one (21) days prior to polling.</w:t>
      </w:r>
    </w:p>
    <w:p w14:paraId="046C0F39" w14:textId="77777777" w:rsidR="00BE7906" w:rsidRPr="00BE7906" w:rsidRDefault="00BE7906" w:rsidP="00BE79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08274151" w14:textId="0F37235F" w:rsidR="00BE7906" w:rsidRDefault="00BE7906" w:rsidP="008949C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In the case of a Council-initiated question, </w:t>
      </w:r>
      <w:r w:rsidR="00C20C4F">
        <w:rPr>
          <w:rFonts w:asciiTheme="minorHAnsi" w:hAnsiTheme="minorHAnsi"/>
          <w:sz w:val="24"/>
          <w:szCs w:val="24"/>
        </w:rPr>
        <w:t>Council must ratify the wording of the question in both official languages of the AUS a minimum of twenty-one (21) days prior to polling. Approved fee-related questions must also be forwarded to the Office of the Deputy Provost (Student Life and Learning).</w:t>
      </w:r>
    </w:p>
    <w:p w14:paraId="5154A63D" w14:textId="77777777" w:rsidR="00C20C4F" w:rsidRPr="00C20C4F" w:rsidRDefault="00C20C4F" w:rsidP="00C20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2BD1159E" w14:textId="1EB61CC8" w:rsidR="00C20C4F" w:rsidRDefault="00C20C4F" w:rsidP="008949C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In the case of a petition-based question, the petition must include the wording of the question in both official languages of the AUS. Signatures </w:t>
      </w:r>
      <w:r w:rsidRPr="005542DB">
        <w:rPr>
          <w:rFonts w:asciiTheme="minorHAnsi" w:hAnsiTheme="minorHAnsi"/>
          <w:sz w:val="24"/>
          <w:szCs w:val="24"/>
        </w:rPr>
        <w:t>shall be valid only if accompanied by a corresponding name,</w:t>
      </w:r>
      <w:r>
        <w:rPr>
          <w:rFonts w:asciiTheme="minorHAnsi" w:hAnsiTheme="minorHAnsi"/>
          <w:sz w:val="24"/>
          <w:szCs w:val="24"/>
        </w:rPr>
        <w:t xml:space="preserve"> student identification number, degree (B.A. or </w:t>
      </w:r>
      <w:r>
        <w:rPr>
          <w:rFonts w:asciiTheme="minorHAnsi" w:hAnsiTheme="minorHAnsi"/>
          <w:sz w:val="24"/>
          <w:szCs w:val="24"/>
        </w:rPr>
        <w:lastRenderedPageBreak/>
        <w:t xml:space="preserve">B.A. &amp; Sc.), and </w:t>
      </w:r>
      <w:r w:rsidRPr="005542DB">
        <w:rPr>
          <w:rFonts w:asciiTheme="minorHAnsi" w:hAnsiTheme="minorHAnsi"/>
          <w:sz w:val="24"/>
          <w:szCs w:val="24"/>
        </w:rPr>
        <w:t>program</w:t>
      </w:r>
      <w:r>
        <w:rPr>
          <w:rFonts w:asciiTheme="minorHAnsi" w:hAnsiTheme="minorHAnsi"/>
          <w:sz w:val="24"/>
          <w:szCs w:val="24"/>
        </w:rPr>
        <w:t xml:space="preserve"> year.</w:t>
      </w:r>
    </w:p>
    <w:p w14:paraId="45184720" w14:textId="77777777" w:rsidR="00C20C4F" w:rsidRPr="00C20C4F" w:rsidRDefault="00C20C4F" w:rsidP="00C20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B7AE7B7" w14:textId="043C3F58" w:rsidR="00C20C4F" w:rsidRDefault="00C20C4F" w:rsidP="008949C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Council may form a “Yes” or “No” committee in any referendum through a regular motion of Council. A chairperson for the committee shall be appointed in the same motion.</w:t>
      </w:r>
    </w:p>
    <w:p w14:paraId="18DCE28A" w14:textId="77777777" w:rsidR="00C20C4F" w:rsidRPr="00C20C4F" w:rsidRDefault="00C20C4F" w:rsidP="00C20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656BEA8" w14:textId="5B8E343D" w:rsidR="00C20C4F" w:rsidRDefault="006B496F" w:rsidP="008949C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Members of the Society may form a “Yes” or “No” committee provided a petition is signed by fifty (50) members of the Society. Signatures </w:t>
      </w:r>
      <w:r w:rsidRPr="005542DB">
        <w:rPr>
          <w:rFonts w:asciiTheme="minorHAnsi" w:hAnsiTheme="minorHAnsi"/>
          <w:sz w:val="24"/>
          <w:szCs w:val="24"/>
        </w:rPr>
        <w:t>shall be valid only if accompanied by a corresponding name,</w:t>
      </w:r>
      <w:r>
        <w:rPr>
          <w:rFonts w:asciiTheme="minorHAnsi" w:hAnsiTheme="minorHAnsi"/>
          <w:sz w:val="24"/>
          <w:szCs w:val="24"/>
        </w:rPr>
        <w:t xml:space="preserve"> student identification number, degree (B.A. or B.A. &amp; Sc.), and </w:t>
      </w:r>
      <w:r w:rsidRPr="005542DB">
        <w:rPr>
          <w:rFonts w:asciiTheme="minorHAnsi" w:hAnsiTheme="minorHAnsi"/>
          <w:sz w:val="24"/>
          <w:szCs w:val="24"/>
        </w:rPr>
        <w:t>program</w:t>
      </w:r>
      <w:r>
        <w:rPr>
          <w:rFonts w:asciiTheme="minorHAnsi" w:hAnsiTheme="minorHAnsi"/>
          <w:sz w:val="24"/>
          <w:szCs w:val="24"/>
        </w:rPr>
        <w:t xml:space="preserve"> year. The petition shall be signed by the committee’s designated chairperson and submitted to Elections AUS no later than two (2) days before the beginning of the campaign period. </w:t>
      </w:r>
    </w:p>
    <w:p w14:paraId="64218521" w14:textId="77777777" w:rsidR="006B496F" w:rsidRPr="006B496F" w:rsidRDefault="006B496F" w:rsidP="006B4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7976F853" w14:textId="69DDCB25" w:rsidR="006B496F" w:rsidRDefault="006B496F" w:rsidP="008949C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Only one (1) “Yes” committee and one (1) “No” committee for each referendum question will be allowed to exist. </w:t>
      </w:r>
    </w:p>
    <w:p w14:paraId="3CC6CA7C" w14:textId="77777777" w:rsidR="006B496F" w:rsidRPr="006B496F" w:rsidRDefault="006B496F" w:rsidP="006B4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0C9EA258" w14:textId="2B8259E6" w:rsidR="006B496F" w:rsidRPr="00B25849" w:rsidRDefault="006B496F" w:rsidP="008949C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Referendum periods shall be announced to the members of the Society through the elections listserv at least three (3) working days prior to the opening of the campaign period.</w:t>
      </w:r>
    </w:p>
    <w:p w14:paraId="2DAE8504" w14:textId="77777777" w:rsidR="006825D0" w:rsidRDefault="006825D0"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5D7577BD" w14:textId="68B2F015" w:rsidR="006825D0" w:rsidRDefault="00F667AE"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 xml:space="preserve">Article </w:t>
      </w:r>
      <w:r w:rsidR="005A40EA">
        <w:rPr>
          <w:rFonts w:asciiTheme="minorHAnsi" w:hAnsiTheme="minorHAnsi"/>
          <w:b/>
          <w:sz w:val="24"/>
          <w:szCs w:val="24"/>
        </w:rPr>
        <w:t>V: Campaigns</w:t>
      </w:r>
    </w:p>
    <w:p w14:paraId="40022D8C" w14:textId="77777777" w:rsidR="00E573B8" w:rsidRDefault="00E573B8"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1EBC7C88" w14:textId="77777777" w:rsidR="00E573B8" w:rsidRDefault="00E573B8"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Elections AUS shall arrange an information meeting for all candidates for the executive positions, positions of Arts Representatives to the SSMU, and members of the referendum committees to be held before the beginning of the campaign period. </w:t>
      </w:r>
    </w:p>
    <w:p w14:paraId="3E824F2D" w14:textId="77777777" w:rsidR="005F6172" w:rsidRPr="005F6172" w:rsidRDefault="005F6172" w:rsidP="005F6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2E9A19EB" w14:textId="31C854C1" w:rsidR="00E573B8" w:rsidRDefault="00B25849"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Elections AUS shall arrange a debate between candidates to be held during the campaign period. </w:t>
      </w:r>
    </w:p>
    <w:p w14:paraId="5C6A71CD" w14:textId="77777777" w:rsidR="009F2C2C" w:rsidRPr="009F2C2C" w:rsidRDefault="009F2C2C" w:rsidP="009F2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5CC71481" w14:textId="4BBAA2E4" w:rsidR="009F2C2C" w:rsidRDefault="009F2C2C"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The campaign perio</w:t>
      </w:r>
      <w:r w:rsidR="003D2950">
        <w:rPr>
          <w:rFonts w:asciiTheme="minorHAnsi" w:hAnsiTheme="minorHAnsi"/>
          <w:sz w:val="24"/>
          <w:szCs w:val="24"/>
        </w:rPr>
        <w:t>d shall last no less than five (5</w:t>
      </w:r>
      <w:r>
        <w:rPr>
          <w:rFonts w:asciiTheme="minorHAnsi" w:hAnsiTheme="minorHAnsi"/>
          <w:sz w:val="24"/>
          <w:szCs w:val="24"/>
        </w:rPr>
        <w:t xml:space="preserve">) working days. </w:t>
      </w:r>
      <w:r w:rsidR="005C04D6">
        <w:rPr>
          <w:rFonts w:asciiTheme="minorHAnsi" w:hAnsiTheme="minorHAnsi"/>
          <w:sz w:val="24"/>
          <w:szCs w:val="24"/>
        </w:rPr>
        <w:t xml:space="preserve">Campaigning shall not be permitted before the </w:t>
      </w:r>
      <w:r w:rsidR="00421C61">
        <w:rPr>
          <w:rFonts w:asciiTheme="minorHAnsi" w:hAnsiTheme="minorHAnsi"/>
          <w:sz w:val="24"/>
          <w:szCs w:val="24"/>
        </w:rPr>
        <w:t>opening</w:t>
      </w:r>
      <w:r w:rsidR="005C04D6">
        <w:rPr>
          <w:rFonts w:asciiTheme="minorHAnsi" w:hAnsiTheme="minorHAnsi"/>
          <w:sz w:val="24"/>
          <w:szCs w:val="24"/>
        </w:rPr>
        <w:t xml:space="preserve"> of the campaign period.</w:t>
      </w:r>
    </w:p>
    <w:p w14:paraId="329047B5" w14:textId="77777777" w:rsidR="009F2C2C" w:rsidRPr="009F2C2C" w:rsidRDefault="009F2C2C" w:rsidP="009F2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2EA5373" w14:textId="2A17454A" w:rsidR="009F2C2C" w:rsidRDefault="009F2C2C"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No campaign material may be slanderous, libel and/or discriminatory toward a candidate or their position. No campaign material may be unequivocally degrading to any person, organization or department of the University or to any outside group. </w:t>
      </w:r>
    </w:p>
    <w:p w14:paraId="59C9F8F4" w14:textId="77777777" w:rsidR="009F2C2C" w:rsidRPr="009F2C2C" w:rsidRDefault="009F2C2C" w:rsidP="009F2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EF87206" w14:textId="66F6E9DE" w:rsidR="009F2C2C" w:rsidRPr="00457B2E" w:rsidRDefault="009F2C2C"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No</w:t>
      </w:r>
      <w:r w:rsidR="00457B2E">
        <w:rPr>
          <w:rFonts w:asciiTheme="minorHAnsi" w:hAnsiTheme="minorHAnsi"/>
          <w:sz w:val="24"/>
          <w:szCs w:val="24"/>
        </w:rPr>
        <w:t xml:space="preserve"> candidate shall be allowed to post</w:t>
      </w:r>
      <w:r>
        <w:rPr>
          <w:rFonts w:asciiTheme="minorHAnsi" w:hAnsiTheme="minorHAnsi"/>
          <w:sz w:val="24"/>
          <w:szCs w:val="24"/>
        </w:rPr>
        <w:t xml:space="preserve"> more than fifteen (15) posters in any given building on any given day. Permission must be granted by the porter of each building prior to the placement of any poster.</w:t>
      </w:r>
      <w:r w:rsidR="00457B2E">
        <w:rPr>
          <w:rFonts w:asciiTheme="minorHAnsi" w:hAnsiTheme="minorHAnsi"/>
          <w:sz w:val="24"/>
          <w:szCs w:val="24"/>
        </w:rPr>
        <w:t xml:space="preserve"> The dimensions of a poster shall not exceed 8.5 by 11 inches. A maximum of ten (10) posters of a larger size of 11 by 17 inches shall be allowed, with a limit of one (1) per building.</w:t>
      </w:r>
    </w:p>
    <w:p w14:paraId="5C083883" w14:textId="77777777" w:rsidR="009F2C2C" w:rsidRPr="009F2C2C" w:rsidRDefault="009F2C2C" w:rsidP="009F2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FA4BCA9" w14:textId="104A0298" w:rsidR="009F2C2C" w:rsidRPr="009F2C2C" w:rsidRDefault="009F2C2C"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E21623">
        <w:rPr>
          <w:rFonts w:asciiTheme="minorHAnsi" w:hAnsiTheme="minorHAnsi" w:cs="Arial"/>
          <w:color w:val="000000"/>
          <w:sz w:val="24"/>
          <w:szCs w:val="24"/>
        </w:rPr>
        <w:t xml:space="preserve">Any poster with the name or photo of one of the members of a </w:t>
      </w:r>
      <w:r w:rsidRPr="009F2C2C">
        <w:rPr>
          <w:rFonts w:asciiTheme="minorHAnsi" w:hAnsiTheme="minorHAnsi" w:cs="Arial"/>
          <w:color w:val="000000"/>
          <w:sz w:val="24"/>
          <w:szCs w:val="24"/>
        </w:rPr>
        <w:t>slate</w:t>
      </w:r>
      <w:r>
        <w:rPr>
          <w:rFonts w:asciiTheme="minorHAnsi" w:hAnsiTheme="minorHAnsi" w:cs="Arial"/>
          <w:color w:val="000000"/>
          <w:sz w:val="24"/>
          <w:szCs w:val="24"/>
        </w:rPr>
        <w:t xml:space="preserve"> </w:t>
      </w:r>
      <w:r w:rsidRPr="00E21623">
        <w:rPr>
          <w:rFonts w:asciiTheme="minorHAnsi" w:hAnsiTheme="minorHAnsi" w:cs="Arial"/>
          <w:color w:val="000000"/>
          <w:sz w:val="24"/>
          <w:szCs w:val="24"/>
        </w:rPr>
        <w:t xml:space="preserve">shall be counted as one of the candidate's posters. Any poster with the name of a slate shall be counted as </w:t>
      </w:r>
      <w:r w:rsidRPr="00E21623">
        <w:rPr>
          <w:rFonts w:asciiTheme="minorHAnsi" w:hAnsiTheme="minorHAnsi" w:cs="Arial"/>
          <w:color w:val="000000"/>
          <w:sz w:val="24"/>
          <w:szCs w:val="24"/>
        </w:rPr>
        <w:lastRenderedPageBreak/>
        <w:t>one of each candidate's posters. Slates shall not be granted additional posters</w:t>
      </w:r>
    </w:p>
    <w:p w14:paraId="1545ADA3" w14:textId="77777777" w:rsidR="009F2C2C" w:rsidRPr="009F2C2C" w:rsidRDefault="009F2C2C" w:rsidP="009F2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78D203E2" w14:textId="5FD37AE3" w:rsidR="009F2C2C" w:rsidRDefault="00826C57"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No candidate,</w:t>
      </w:r>
      <w:r w:rsidR="008B6695">
        <w:rPr>
          <w:rFonts w:asciiTheme="minorHAnsi" w:hAnsiTheme="minorHAnsi"/>
          <w:sz w:val="24"/>
          <w:szCs w:val="24"/>
        </w:rPr>
        <w:t xml:space="preserve"> </w:t>
      </w:r>
      <w:r>
        <w:rPr>
          <w:rFonts w:asciiTheme="minorHAnsi" w:hAnsiTheme="minorHAnsi"/>
          <w:sz w:val="24"/>
          <w:szCs w:val="24"/>
        </w:rPr>
        <w:t>member</w:t>
      </w:r>
      <w:r w:rsidR="008B6695">
        <w:rPr>
          <w:rFonts w:asciiTheme="minorHAnsi" w:hAnsiTheme="minorHAnsi"/>
          <w:sz w:val="24"/>
          <w:szCs w:val="24"/>
        </w:rPr>
        <w:t xml:space="preserve"> of a campaign committee</w:t>
      </w:r>
      <w:r>
        <w:rPr>
          <w:rFonts w:asciiTheme="minorHAnsi" w:hAnsiTheme="minorHAnsi"/>
          <w:sz w:val="24"/>
          <w:szCs w:val="24"/>
        </w:rPr>
        <w:t>, or member of a</w:t>
      </w:r>
      <w:r w:rsidR="008B6695">
        <w:rPr>
          <w:rFonts w:asciiTheme="minorHAnsi" w:hAnsiTheme="minorHAnsi"/>
          <w:sz w:val="24"/>
          <w:szCs w:val="24"/>
        </w:rPr>
        <w:t xml:space="preserve"> referendum committee </w:t>
      </w:r>
      <w:r>
        <w:rPr>
          <w:rFonts w:asciiTheme="minorHAnsi" w:hAnsiTheme="minorHAnsi"/>
          <w:sz w:val="24"/>
          <w:szCs w:val="24"/>
        </w:rPr>
        <w:t xml:space="preserve">shall have </w:t>
      </w:r>
      <w:r w:rsidR="008B6695">
        <w:rPr>
          <w:rFonts w:asciiTheme="minorHAnsi" w:hAnsiTheme="minorHAnsi"/>
          <w:sz w:val="24"/>
          <w:szCs w:val="24"/>
        </w:rPr>
        <w:t>editorial, prog</w:t>
      </w:r>
      <w:r>
        <w:rPr>
          <w:rFonts w:asciiTheme="minorHAnsi" w:hAnsiTheme="minorHAnsi"/>
          <w:sz w:val="24"/>
          <w:szCs w:val="24"/>
        </w:rPr>
        <w:t>ramming or reporting duties with</w:t>
      </w:r>
      <w:r w:rsidR="008B6695">
        <w:rPr>
          <w:rFonts w:asciiTheme="minorHAnsi" w:hAnsiTheme="minorHAnsi"/>
          <w:sz w:val="24"/>
          <w:szCs w:val="24"/>
        </w:rPr>
        <w:t xml:space="preserve"> </w:t>
      </w:r>
      <w:r>
        <w:rPr>
          <w:rFonts w:asciiTheme="minorHAnsi" w:hAnsiTheme="minorHAnsi"/>
          <w:sz w:val="24"/>
          <w:szCs w:val="24"/>
        </w:rPr>
        <w:t xml:space="preserve">any </w:t>
      </w:r>
      <w:r w:rsidR="008B6695">
        <w:rPr>
          <w:rFonts w:asciiTheme="minorHAnsi" w:hAnsiTheme="minorHAnsi"/>
          <w:sz w:val="24"/>
          <w:szCs w:val="24"/>
        </w:rPr>
        <w:t xml:space="preserve">student-funded </w:t>
      </w:r>
      <w:r>
        <w:rPr>
          <w:rFonts w:asciiTheme="minorHAnsi" w:hAnsiTheme="minorHAnsi"/>
          <w:sz w:val="24"/>
          <w:szCs w:val="24"/>
        </w:rPr>
        <w:t xml:space="preserve">publication at McGill University </w:t>
      </w:r>
      <w:r w:rsidR="008B6695">
        <w:rPr>
          <w:rFonts w:asciiTheme="minorHAnsi" w:hAnsiTheme="minorHAnsi"/>
          <w:sz w:val="24"/>
          <w:szCs w:val="24"/>
        </w:rPr>
        <w:t>for the duration of the campaign period</w:t>
      </w:r>
      <w:r>
        <w:rPr>
          <w:rFonts w:asciiTheme="minorHAnsi" w:hAnsiTheme="minorHAnsi"/>
          <w:sz w:val="24"/>
          <w:szCs w:val="24"/>
        </w:rPr>
        <w:t xml:space="preserve">, nor shall they use the means of their position in any other campus group to aid in a campaign. </w:t>
      </w:r>
    </w:p>
    <w:p w14:paraId="56355ABA" w14:textId="77777777" w:rsidR="00826C57" w:rsidRPr="00826C57" w:rsidRDefault="00826C57" w:rsidP="0082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F1E3DCA" w14:textId="58FA7360" w:rsidR="00826C57" w:rsidRDefault="00826C57"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determination of whether an individual is a member of a candidate’s campaign committee or a referendum committee shall be made using the standard of the reasonable person. </w:t>
      </w:r>
    </w:p>
    <w:p w14:paraId="1043CC5D" w14:textId="77777777" w:rsidR="00826C57" w:rsidRPr="00826C57" w:rsidRDefault="00826C57" w:rsidP="0082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B2908D0" w14:textId="26AE6D39" w:rsidR="00826C57" w:rsidRDefault="00620D90"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All campaign material shall be presented to the CRO before its distribution. The CRO shall have the right to prohibit use if the content or distribution contravenes these bylaws.</w:t>
      </w:r>
    </w:p>
    <w:p w14:paraId="0C755348" w14:textId="77777777" w:rsidR="00620D90" w:rsidRPr="00620D90" w:rsidRDefault="00620D90" w:rsidP="0062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7200316F" w14:textId="22492804" w:rsidR="00620D90" w:rsidRDefault="00620D90"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Candidates may not distribute food or any other gifts in kind for the purpose of campaigning. </w:t>
      </w:r>
    </w:p>
    <w:p w14:paraId="2E3FC065" w14:textId="77777777" w:rsidR="00620D90" w:rsidRPr="00620D90" w:rsidRDefault="00620D90" w:rsidP="0062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6B90D4C7" w14:textId="21A9568D" w:rsidR="00620D90" w:rsidRDefault="00620D90"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No candidate, member of a campaign committee, or member of a referendum committee shall send unsolicited </w:t>
      </w:r>
      <w:r w:rsidR="006B37CF">
        <w:rPr>
          <w:rFonts w:asciiTheme="minorHAnsi" w:hAnsiTheme="minorHAnsi"/>
          <w:sz w:val="24"/>
          <w:szCs w:val="24"/>
        </w:rPr>
        <w:t>communications</w:t>
      </w:r>
      <w:r>
        <w:rPr>
          <w:rFonts w:asciiTheme="minorHAnsi" w:hAnsiTheme="minorHAnsi"/>
          <w:sz w:val="24"/>
          <w:szCs w:val="24"/>
        </w:rPr>
        <w:t xml:space="preserve"> </w:t>
      </w:r>
      <w:r w:rsidR="006B37CF">
        <w:rPr>
          <w:rFonts w:asciiTheme="minorHAnsi" w:hAnsiTheme="minorHAnsi"/>
          <w:sz w:val="24"/>
          <w:szCs w:val="24"/>
        </w:rPr>
        <w:t>(including e-mail, direct messages, texts and letters)</w:t>
      </w:r>
      <w:r>
        <w:rPr>
          <w:rFonts w:asciiTheme="minorHAnsi" w:hAnsiTheme="minorHAnsi"/>
          <w:sz w:val="24"/>
          <w:szCs w:val="24"/>
        </w:rPr>
        <w:t xml:space="preserve"> </w:t>
      </w:r>
      <w:r w:rsidR="00F24B45">
        <w:rPr>
          <w:rFonts w:asciiTheme="minorHAnsi" w:hAnsiTheme="minorHAnsi"/>
          <w:sz w:val="24"/>
          <w:szCs w:val="24"/>
        </w:rPr>
        <w:t>for the purpose of campaigning.</w:t>
      </w:r>
    </w:p>
    <w:p w14:paraId="28A726EF" w14:textId="77777777" w:rsidR="006B37CF" w:rsidRPr="006B37CF" w:rsidRDefault="006B37CF" w:rsidP="006B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204F7C7B" w14:textId="44D56FB4" w:rsidR="006B37CF" w:rsidRDefault="006B37CF"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AUS may not </w:t>
      </w:r>
      <w:r w:rsidR="00464238">
        <w:rPr>
          <w:rFonts w:asciiTheme="minorHAnsi" w:hAnsiTheme="minorHAnsi"/>
          <w:sz w:val="24"/>
          <w:szCs w:val="24"/>
        </w:rPr>
        <w:t>send out</w:t>
      </w:r>
      <w:r>
        <w:rPr>
          <w:rFonts w:asciiTheme="minorHAnsi" w:hAnsiTheme="minorHAnsi"/>
          <w:sz w:val="24"/>
          <w:szCs w:val="24"/>
        </w:rPr>
        <w:t xml:space="preserve"> endorsements to its official listserv. </w:t>
      </w:r>
    </w:p>
    <w:p w14:paraId="4F1651BF" w14:textId="77777777" w:rsidR="00464238" w:rsidRPr="00464238" w:rsidRDefault="00464238" w:rsidP="00464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A53EAB3" w14:textId="7D3A4D9C" w:rsidR="00DD7D2A" w:rsidRPr="00DD7D2A" w:rsidRDefault="00464238"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Each candidate for any executive position or Arts Representative to the SSMU shall be permitted to spend a maximum of seventy-five Canadian dollars ($75) on materials pertaining directly and exclusively to the campaign. </w:t>
      </w:r>
      <w:r w:rsidR="00DD7D2A">
        <w:rPr>
          <w:rFonts w:asciiTheme="minorHAnsi" w:hAnsiTheme="minorHAnsi"/>
          <w:sz w:val="24"/>
          <w:szCs w:val="24"/>
        </w:rPr>
        <w:t>Each referendum committee shall be permitted to spend a maximum of one hundred Canadian dollars ($100) on materials pertaining directly and exclusively to the campaign.</w:t>
      </w:r>
      <w:r w:rsidR="00DD7D2A" w:rsidRPr="00DD7D2A">
        <w:rPr>
          <w:rFonts w:asciiTheme="minorHAnsi" w:hAnsiTheme="minorHAnsi"/>
          <w:sz w:val="24"/>
          <w:szCs w:val="24"/>
        </w:rPr>
        <w:t xml:space="preserve"> </w:t>
      </w:r>
      <w:r w:rsidR="00DD7D2A">
        <w:rPr>
          <w:rFonts w:asciiTheme="minorHAnsi" w:hAnsiTheme="minorHAnsi"/>
          <w:sz w:val="24"/>
          <w:szCs w:val="24"/>
        </w:rPr>
        <w:t>There shall be a review of campaign spending guidelines at least every two (2) years.</w:t>
      </w:r>
    </w:p>
    <w:p w14:paraId="10B3389C" w14:textId="77777777" w:rsidR="00DD7D2A" w:rsidRPr="00DD7D2A" w:rsidRDefault="00DD7D2A" w:rsidP="00DD7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2AAE6C66" w14:textId="0CEA17BA" w:rsidR="00DD7D2A" w:rsidRPr="00DD7D2A" w:rsidRDefault="00DD7D2A"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Slates shall not be permitted to spend more than the aggregate spending limit of their individual members. </w:t>
      </w:r>
    </w:p>
    <w:p w14:paraId="14331E59" w14:textId="77777777" w:rsidR="00DD7D2A" w:rsidRPr="00DD7D2A" w:rsidRDefault="00DD7D2A" w:rsidP="00DD7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9E137D2" w14:textId="7F64C711" w:rsidR="00DD7D2A" w:rsidRPr="00DD7D2A" w:rsidRDefault="00DD7D2A"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Candidates or referendum committees that violate the spending limits shall have their nomination disqualified by Elections AUS. </w:t>
      </w:r>
    </w:p>
    <w:p w14:paraId="71E5D0B4" w14:textId="77777777" w:rsidR="00DD7D2A" w:rsidRPr="00DD7D2A" w:rsidRDefault="00DD7D2A" w:rsidP="00DD7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299FC8C4" w14:textId="3CB907EF" w:rsidR="00DD7D2A" w:rsidRPr="00DD7D2A" w:rsidRDefault="00DD7D2A"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Candidates and referendum committees must submit a report of their expenditures within five (5) days of the conclusion of campaigning. The CRO shall review all campaign expenditures</w:t>
      </w:r>
      <w:r w:rsidRPr="00E21623">
        <w:rPr>
          <w:rFonts w:asciiTheme="minorHAnsi" w:hAnsiTheme="minorHAnsi"/>
          <w:sz w:val="24"/>
          <w:szCs w:val="24"/>
        </w:rPr>
        <w:t xml:space="preserve"> and he/she shall make a summary of said expenditures available to all candidates, members of referendum committees, and other interested parties within seven (7) days of the end of the campaign period</w:t>
      </w:r>
      <w:r>
        <w:rPr>
          <w:rFonts w:asciiTheme="minorHAnsi" w:hAnsiTheme="minorHAnsi"/>
          <w:sz w:val="24"/>
          <w:szCs w:val="24"/>
        </w:rPr>
        <w:t>.</w:t>
      </w:r>
    </w:p>
    <w:p w14:paraId="362B24CD" w14:textId="77777777" w:rsidR="00DD7D2A" w:rsidRPr="00DD7D2A" w:rsidRDefault="00DD7D2A" w:rsidP="00DD7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21723A16" w14:textId="2C3E66BA" w:rsidR="00DD7D2A" w:rsidRPr="00BF2E55" w:rsidRDefault="00DD7D2A"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All candidates and referendum committees shall be entitled to request a reimbursement </w:t>
      </w:r>
      <w:r>
        <w:rPr>
          <w:rFonts w:asciiTheme="minorHAnsi" w:hAnsiTheme="minorHAnsi"/>
          <w:sz w:val="24"/>
          <w:szCs w:val="24"/>
        </w:rPr>
        <w:lastRenderedPageBreak/>
        <w:t xml:space="preserve">from the AUS for the entire amount spent on campaign materials upon presentation of receipts, except as otherwise provided in these bylaws. In order to be eligible for reimbursement, a candidate or referendum committee needs to receive five percent (5%) of the popular vote in their race. </w:t>
      </w:r>
    </w:p>
    <w:p w14:paraId="40B61256"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38982AFE" w14:textId="5F616D0C" w:rsidR="00BF2E55" w:rsidRPr="00DD7D2A" w:rsidRDefault="00BF2E55"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All candidates and referendum committees shall be entitled to request an inquiry into the campaign expenditures of another candidate or referendum committee no later than seven (7) days after receiving the CRO’s report on campaign expenditures. </w:t>
      </w:r>
    </w:p>
    <w:p w14:paraId="784C0AFB" w14:textId="77777777" w:rsidR="00DD7D2A" w:rsidRPr="00921557" w:rsidRDefault="00DD7D2A" w:rsidP="00921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55CF6608" w14:textId="45AA0093" w:rsidR="006825D0" w:rsidRDefault="003774EC"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Article V</w:t>
      </w:r>
      <w:r w:rsidR="008949C1">
        <w:rPr>
          <w:rFonts w:asciiTheme="minorHAnsi" w:hAnsiTheme="minorHAnsi"/>
          <w:b/>
          <w:sz w:val="24"/>
          <w:szCs w:val="24"/>
        </w:rPr>
        <w:t>I</w:t>
      </w:r>
      <w:r w:rsidR="006825D0">
        <w:rPr>
          <w:rFonts w:asciiTheme="minorHAnsi" w:hAnsiTheme="minorHAnsi"/>
          <w:b/>
          <w:sz w:val="24"/>
          <w:szCs w:val="24"/>
        </w:rPr>
        <w:t>: Polling</w:t>
      </w:r>
    </w:p>
    <w:p w14:paraId="6B3A4EEE" w14:textId="77777777" w:rsidR="003A3401" w:rsidRPr="003A3401" w:rsidRDefault="003A3401" w:rsidP="003A3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67BB6623" w14:textId="7CE90E18" w:rsidR="003A3401" w:rsidRDefault="003A3401"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w:t>
      </w:r>
      <w:r w:rsidR="005F6172">
        <w:rPr>
          <w:rFonts w:asciiTheme="minorHAnsi" w:hAnsiTheme="minorHAnsi"/>
          <w:sz w:val="24"/>
          <w:szCs w:val="24"/>
        </w:rPr>
        <w:t>he quorum for AUS elections and referenda shall be</w:t>
      </w:r>
      <w:r>
        <w:rPr>
          <w:rFonts w:asciiTheme="minorHAnsi" w:hAnsiTheme="minorHAnsi"/>
          <w:sz w:val="24"/>
          <w:szCs w:val="24"/>
        </w:rPr>
        <w:t xml:space="preserve"> eight percent (8%) of the AUS members eligible to vote.</w:t>
      </w:r>
    </w:p>
    <w:p w14:paraId="29B8B31E" w14:textId="77777777" w:rsidR="003A3401" w:rsidRPr="003A3401" w:rsidRDefault="003A3401" w:rsidP="003A3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31CA268" w14:textId="3CBA471F" w:rsidR="003A3401"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The polling period shall last no l</w:t>
      </w:r>
      <w:r w:rsidR="00457B2E">
        <w:rPr>
          <w:rFonts w:asciiTheme="minorHAnsi" w:hAnsiTheme="minorHAnsi"/>
          <w:sz w:val="24"/>
          <w:szCs w:val="24"/>
        </w:rPr>
        <w:t xml:space="preserve">ess than three (3) working days and shall </w:t>
      </w:r>
      <w:r w:rsidR="003D2950">
        <w:rPr>
          <w:rFonts w:asciiTheme="minorHAnsi" w:hAnsiTheme="minorHAnsi"/>
          <w:sz w:val="24"/>
          <w:szCs w:val="24"/>
        </w:rPr>
        <w:t>close when the campaign period closes</w:t>
      </w:r>
      <w:r w:rsidR="00457B2E">
        <w:rPr>
          <w:rFonts w:asciiTheme="minorHAnsi" w:hAnsiTheme="minorHAnsi"/>
          <w:sz w:val="24"/>
          <w:szCs w:val="24"/>
        </w:rPr>
        <w:t>.</w:t>
      </w:r>
    </w:p>
    <w:p w14:paraId="27C7EB35"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0494E1CD" w14:textId="4C1BC90B" w:rsidR="00BF2E55"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w:t>
      </w:r>
      <w:r w:rsidRPr="00BF2E55">
        <w:rPr>
          <w:rFonts w:asciiTheme="minorHAnsi" w:hAnsiTheme="minorHAnsi"/>
          <w:sz w:val="24"/>
          <w:szCs w:val="24"/>
        </w:rPr>
        <w:t>polling period and polling website shall be announced to all registered voters at appropriate times, as determined by Elections AUS</w:t>
      </w:r>
      <w:r>
        <w:rPr>
          <w:rFonts w:asciiTheme="minorHAnsi" w:hAnsiTheme="minorHAnsi"/>
          <w:sz w:val="24"/>
          <w:szCs w:val="24"/>
        </w:rPr>
        <w:t xml:space="preserve">. </w:t>
      </w:r>
    </w:p>
    <w:p w14:paraId="60FC801D"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3AE09ED4" w14:textId="6748E386" w:rsidR="00551AE9"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Only students enrolled in a Bachelor of Arts (B.A.) degree will be allowed to vote for Arts Representative to SSMU. </w:t>
      </w:r>
    </w:p>
    <w:p w14:paraId="2127CF5E"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724D78FF" w14:textId="78D5B222" w:rsidR="00BF2E55"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All ballots shall be cast through an online voting system, which shall use the highest security encryption that is reasonably available to Elections AUS. </w:t>
      </w:r>
    </w:p>
    <w:p w14:paraId="1101F289"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5A6C0A4E" w14:textId="5069BC2B" w:rsidR="00BC0D03" w:rsidRPr="00BF2E55"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BF2E55">
        <w:rPr>
          <w:rFonts w:asciiTheme="minorHAnsi" w:hAnsiTheme="minorHAnsi"/>
          <w:sz w:val="24"/>
          <w:szCs w:val="24"/>
        </w:rPr>
        <w:t xml:space="preserve">All users of the online voting system must provide a valid </w:t>
      </w:r>
      <w:r>
        <w:rPr>
          <w:rFonts w:asciiTheme="minorHAnsi" w:hAnsiTheme="minorHAnsi"/>
          <w:sz w:val="24"/>
          <w:szCs w:val="24"/>
        </w:rPr>
        <w:t>McGill email address.</w:t>
      </w:r>
    </w:p>
    <w:p w14:paraId="62B10812"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49D3F028" w14:textId="10A86490" w:rsidR="00BF2E55" w:rsidRPr="00BF2E55"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E21623">
        <w:rPr>
          <w:rFonts w:asciiTheme="minorHAnsi" w:hAnsiTheme="minorHAnsi"/>
          <w:sz w:val="24"/>
          <w:szCs w:val="24"/>
        </w:rPr>
        <w:t>Should the online voting system become faulty or unreliable mid-way through the polling period, Elections AUS may indicate a new, fair, method of voting, which may include holding a separate emergency polling period or extending the polling period</w:t>
      </w:r>
      <w:r>
        <w:rPr>
          <w:rFonts w:asciiTheme="minorHAnsi" w:hAnsiTheme="minorHAnsi"/>
          <w:sz w:val="24"/>
          <w:szCs w:val="24"/>
        </w:rPr>
        <w:t>.</w:t>
      </w:r>
    </w:p>
    <w:p w14:paraId="272696FF"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38A032A" w14:textId="2A768E2B" w:rsidR="00BF2E55" w:rsidRPr="00BF2E55"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E21623">
        <w:rPr>
          <w:rFonts w:asciiTheme="minorHAnsi" w:hAnsiTheme="minorHAnsi"/>
          <w:sz w:val="24"/>
          <w:szCs w:val="24"/>
        </w:rPr>
        <w:t>If any problems with the online voting system are detected that may have affected the outcome of the election, Elections AUS may call for a new election as soon as logistically possible</w:t>
      </w:r>
      <w:r>
        <w:rPr>
          <w:rFonts w:asciiTheme="minorHAnsi" w:hAnsiTheme="minorHAnsi"/>
          <w:sz w:val="24"/>
          <w:szCs w:val="24"/>
        </w:rPr>
        <w:t>.</w:t>
      </w:r>
    </w:p>
    <w:p w14:paraId="2138CB22"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44B337F5" w14:textId="06E7D1B0" w:rsidR="00BF2E55" w:rsidRPr="00BF2E55"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E21623">
        <w:rPr>
          <w:rFonts w:asciiTheme="minorHAnsi" w:hAnsiTheme="minorHAnsi"/>
          <w:sz w:val="24"/>
          <w:szCs w:val="24"/>
        </w:rPr>
        <w:t>Any member of the Society with knowledge of a problem w</w:t>
      </w:r>
      <w:r>
        <w:rPr>
          <w:rFonts w:asciiTheme="minorHAnsi" w:hAnsiTheme="minorHAnsi"/>
          <w:sz w:val="24"/>
          <w:szCs w:val="24"/>
        </w:rPr>
        <w:t>ith the online voting system may</w:t>
      </w:r>
      <w:r w:rsidRPr="00E21623">
        <w:rPr>
          <w:rFonts w:asciiTheme="minorHAnsi" w:hAnsiTheme="minorHAnsi"/>
          <w:sz w:val="24"/>
          <w:szCs w:val="24"/>
        </w:rPr>
        <w:t xml:space="preserve"> file a report to Elections AUS within ten (10) working days of the conclusion of the election</w:t>
      </w:r>
      <w:r>
        <w:rPr>
          <w:rFonts w:asciiTheme="minorHAnsi" w:hAnsiTheme="minorHAnsi"/>
          <w:sz w:val="24"/>
          <w:szCs w:val="24"/>
        </w:rPr>
        <w:t>.</w:t>
      </w:r>
    </w:p>
    <w:p w14:paraId="3988CF0D"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6B1C58D5" w14:textId="3C6F4E0A" w:rsidR="00BF2E55" w:rsidRPr="00BF2E55"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Should a candidate or</w:t>
      </w:r>
      <w:r w:rsidRPr="00E21623">
        <w:rPr>
          <w:rFonts w:asciiTheme="minorHAnsi" w:hAnsiTheme="minorHAnsi"/>
          <w:sz w:val="24"/>
          <w:szCs w:val="24"/>
        </w:rPr>
        <w:t xml:space="preserve"> member of a c</w:t>
      </w:r>
      <w:r>
        <w:rPr>
          <w:rFonts w:asciiTheme="minorHAnsi" w:hAnsiTheme="minorHAnsi"/>
          <w:sz w:val="24"/>
          <w:szCs w:val="24"/>
        </w:rPr>
        <w:t xml:space="preserve">andidate’s campaign committee be found to </w:t>
      </w:r>
      <w:r w:rsidRPr="00E21623">
        <w:rPr>
          <w:rFonts w:asciiTheme="minorHAnsi" w:hAnsiTheme="minorHAnsi"/>
          <w:sz w:val="24"/>
          <w:szCs w:val="24"/>
        </w:rPr>
        <w:t xml:space="preserve">be involved in any form of tampering with the online </w:t>
      </w:r>
      <w:r>
        <w:rPr>
          <w:rFonts w:asciiTheme="minorHAnsi" w:hAnsiTheme="minorHAnsi"/>
          <w:sz w:val="24"/>
          <w:szCs w:val="24"/>
        </w:rPr>
        <w:t>voting system, the candidate shall</w:t>
      </w:r>
      <w:r w:rsidRPr="00E21623">
        <w:rPr>
          <w:rFonts w:asciiTheme="minorHAnsi" w:hAnsiTheme="minorHAnsi"/>
          <w:sz w:val="24"/>
          <w:szCs w:val="24"/>
        </w:rPr>
        <w:t xml:space="preserve"> immediately </w:t>
      </w:r>
      <w:r>
        <w:rPr>
          <w:rFonts w:asciiTheme="minorHAnsi" w:hAnsiTheme="minorHAnsi"/>
          <w:sz w:val="24"/>
          <w:szCs w:val="24"/>
        </w:rPr>
        <w:t xml:space="preserve">be </w:t>
      </w:r>
      <w:r w:rsidRPr="00E21623">
        <w:rPr>
          <w:rFonts w:asciiTheme="minorHAnsi" w:hAnsiTheme="minorHAnsi"/>
          <w:sz w:val="24"/>
          <w:szCs w:val="24"/>
        </w:rPr>
        <w:t xml:space="preserve">disqualified and permanently barred from holding elected or appointed </w:t>
      </w:r>
      <w:r w:rsidRPr="00E21623">
        <w:rPr>
          <w:rFonts w:asciiTheme="minorHAnsi" w:hAnsiTheme="minorHAnsi"/>
          <w:sz w:val="24"/>
          <w:szCs w:val="24"/>
        </w:rPr>
        <w:lastRenderedPageBreak/>
        <w:t>office in the AUS</w:t>
      </w:r>
      <w:r>
        <w:rPr>
          <w:rFonts w:asciiTheme="minorHAnsi" w:hAnsiTheme="minorHAnsi"/>
          <w:sz w:val="24"/>
          <w:szCs w:val="24"/>
        </w:rPr>
        <w:t>. Should</w:t>
      </w:r>
      <w:r w:rsidRPr="00E21623">
        <w:rPr>
          <w:rFonts w:asciiTheme="minorHAnsi" w:hAnsiTheme="minorHAnsi"/>
          <w:sz w:val="24"/>
          <w:szCs w:val="24"/>
        </w:rPr>
        <w:t xml:space="preserve"> a member of a referendum committee </w:t>
      </w:r>
      <w:r>
        <w:rPr>
          <w:rFonts w:asciiTheme="minorHAnsi" w:hAnsiTheme="minorHAnsi"/>
          <w:sz w:val="24"/>
          <w:szCs w:val="24"/>
        </w:rPr>
        <w:t>be found to be</w:t>
      </w:r>
      <w:r w:rsidRPr="00E21623">
        <w:rPr>
          <w:rFonts w:asciiTheme="minorHAnsi" w:hAnsiTheme="minorHAnsi"/>
          <w:sz w:val="24"/>
          <w:szCs w:val="24"/>
        </w:rPr>
        <w:t xml:space="preserve"> involved in any form of tampering with the online voting system, a new polling </w:t>
      </w:r>
      <w:r>
        <w:rPr>
          <w:rFonts w:asciiTheme="minorHAnsi" w:hAnsiTheme="minorHAnsi"/>
          <w:sz w:val="24"/>
          <w:szCs w:val="24"/>
        </w:rPr>
        <w:t xml:space="preserve">period </w:t>
      </w:r>
      <w:r w:rsidRPr="00E21623">
        <w:rPr>
          <w:rFonts w:asciiTheme="minorHAnsi" w:hAnsiTheme="minorHAnsi"/>
          <w:sz w:val="24"/>
          <w:szCs w:val="24"/>
        </w:rPr>
        <w:t xml:space="preserve">for the referendum </w:t>
      </w:r>
      <w:r>
        <w:rPr>
          <w:rFonts w:asciiTheme="minorHAnsi" w:hAnsiTheme="minorHAnsi"/>
          <w:sz w:val="24"/>
          <w:szCs w:val="24"/>
        </w:rPr>
        <w:t>shall be called, and that member shall be</w:t>
      </w:r>
      <w:r w:rsidRPr="00E21623">
        <w:rPr>
          <w:rFonts w:asciiTheme="minorHAnsi" w:hAnsiTheme="minorHAnsi"/>
          <w:sz w:val="24"/>
          <w:szCs w:val="24"/>
        </w:rPr>
        <w:t xml:space="preserve"> barred from participating in the</w:t>
      </w:r>
      <w:r>
        <w:rPr>
          <w:rFonts w:asciiTheme="minorHAnsi" w:hAnsiTheme="minorHAnsi"/>
          <w:sz w:val="24"/>
          <w:szCs w:val="24"/>
        </w:rPr>
        <w:t xml:space="preserve"> referendum campaign.</w:t>
      </w:r>
    </w:p>
    <w:p w14:paraId="3E309833"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AB2F366" w14:textId="130C904B" w:rsidR="00BF2E55" w:rsidRPr="00B543BF" w:rsidRDefault="00B543BF"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Once the official results are announced</w:t>
      </w:r>
      <w:r w:rsidRPr="00E21623">
        <w:rPr>
          <w:rFonts w:asciiTheme="minorHAnsi" w:hAnsiTheme="minorHAnsi"/>
          <w:sz w:val="24"/>
          <w:szCs w:val="24"/>
        </w:rPr>
        <w:t xml:space="preserve"> by Elections AUS, neit</w:t>
      </w:r>
      <w:r>
        <w:rPr>
          <w:rFonts w:asciiTheme="minorHAnsi" w:hAnsiTheme="minorHAnsi"/>
          <w:sz w:val="24"/>
          <w:szCs w:val="24"/>
        </w:rPr>
        <w:t>her appeals of the final tally</w:t>
      </w:r>
      <w:r w:rsidRPr="00E21623">
        <w:rPr>
          <w:rFonts w:asciiTheme="minorHAnsi" w:hAnsiTheme="minorHAnsi"/>
          <w:sz w:val="24"/>
          <w:szCs w:val="24"/>
        </w:rPr>
        <w:t xml:space="preserve"> nor any recounts may be made.</w:t>
      </w:r>
    </w:p>
    <w:p w14:paraId="2DFDAFFB" w14:textId="77777777" w:rsidR="00B543BF" w:rsidRPr="00B543BF" w:rsidRDefault="00B543BF" w:rsidP="00B5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6408504E" w14:textId="2EE75065" w:rsidR="00B543BF" w:rsidRPr="00B543BF" w:rsidRDefault="00B543BF"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Elections AUS shall have the power to enforce any additional rules or regulations to run the online voting system, provided they do not contradict the AUS Constitution or these Electoral Bylaws. </w:t>
      </w:r>
    </w:p>
    <w:p w14:paraId="61F1F6A6" w14:textId="77777777" w:rsidR="00B543BF" w:rsidRPr="00B543BF" w:rsidRDefault="00B543BF" w:rsidP="00B5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B03F599" w14:textId="38EE87ED" w:rsidR="00B543BF" w:rsidRPr="00B543BF" w:rsidRDefault="00B543BF"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The CRO shall announce publicly the official results of the elections and referenda within 24 hours of Elections AUS witnessing the online polling results. He/she shall submit the results in writing to the AUS President within seven (7) days and notify the President of any irregularities, ties, or appeals in the election or referendum period.</w:t>
      </w:r>
    </w:p>
    <w:p w14:paraId="31E15741" w14:textId="77777777" w:rsidR="00B543BF" w:rsidRPr="00B543BF" w:rsidRDefault="00B543BF" w:rsidP="00B5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69122BC" w14:textId="03DD17D4" w:rsidR="00B543BF" w:rsidRPr="00B543BF" w:rsidRDefault="00B543BF"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E21623">
        <w:rPr>
          <w:rFonts w:asciiTheme="minorHAnsi" w:hAnsiTheme="minorHAnsi" w:cs="Arial"/>
          <w:color w:val="000000"/>
          <w:sz w:val="24"/>
          <w:szCs w:val="24"/>
        </w:rPr>
        <w:t>If two or more leading candidates have received an equal number of votes, a run-off election shall take place between the tied leading candidates no later than two (2) working days after the end of the regular polling period for that election</w:t>
      </w:r>
      <w:r>
        <w:rPr>
          <w:rFonts w:asciiTheme="minorHAnsi" w:hAnsiTheme="minorHAnsi" w:cs="Arial"/>
          <w:color w:val="000000"/>
          <w:sz w:val="24"/>
          <w:szCs w:val="24"/>
        </w:rPr>
        <w:t>.</w:t>
      </w:r>
    </w:p>
    <w:p w14:paraId="53E7D73D" w14:textId="77777777" w:rsidR="00B543BF" w:rsidRPr="00B543BF" w:rsidRDefault="00B543BF" w:rsidP="00B5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72C91AA" w14:textId="23613AA9" w:rsidR="00B543BF" w:rsidRPr="00B543BF" w:rsidRDefault="00B543BF" w:rsidP="008949C1">
      <w:pPr>
        <w:pStyle w:val="ListParagraph"/>
        <w:widowControl w:val="0"/>
        <w:numPr>
          <w:ilvl w:val="2"/>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rPr>
          <w:rFonts w:asciiTheme="minorHAnsi" w:hAnsiTheme="minorHAnsi"/>
          <w:b/>
          <w:sz w:val="24"/>
          <w:szCs w:val="24"/>
        </w:rPr>
      </w:pPr>
      <w:r w:rsidRPr="00E21623">
        <w:rPr>
          <w:rFonts w:asciiTheme="minorHAnsi" w:hAnsiTheme="minorHAnsi" w:cs="Arial"/>
          <w:color w:val="000000"/>
          <w:sz w:val="24"/>
          <w:szCs w:val="24"/>
        </w:rPr>
        <w:t xml:space="preserve">If two </w:t>
      </w:r>
      <w:r w:rsidR="006B0B1D">
        <w:rPr>
          <w:rFonts w:asciiTheme="minorHAnsi" w:hAnsiTheme="minorHAnsi" w:cs="Arial"/>
          <w:color w:val="000000"/>
          <w:sz w:val="24"/>
          <w:szCs w:val="24"/>
        </w:rPr>
        <w:t xml:space="preserve">or more </w:t>
      </w:r>
      <w:r w:rsidRPr="00E21623">
        <w:rPr>
          <w:rFonts w:asciiTheme="minorHAnsi" w:hAnsiTheme="minorHAnsi" w:cs="Arial"/>
          <w:color w:val="000000"/>
          <w:sz w:val="24"/>
          <w:szCs w:val="24"/>
        </w:rPr>
        <w:t xml:space="preserve">leading candidates have received an equal number of votes, they may jointly petition the CRO to waive the run-off election and hold a random sample of the vote to determine which of the tied candidates wins the election. The sampling shall take place no later than five (5) working days after the end of the regular polling period for that election, </w:t>
      </w:r>
      <w:r w:rsidR="006B0B1D">
        <w:rPr>
          <w:rFonts w:asciiTheme="minorHAnsi" w:hAnsiTheme="minorHAnsi" w:cs="Arial"/>
          <w:color w:val="000000"/>
          <w:sz w:val="24"/>
          <w:szCs w:val="24"/>
        </w:rPr>
        <w:t xml:space="preserve">in the presence of the CRO, the </w:t>
      </w:r>
      <w:r w:rsidRPr="00E21623">
        <w:rPr>
          <w:rFonts w:asciiTheme="minorHAnsi" w:hAnsiTheme="minorHAnsi" w:cs="Arial"/>
          <w:color w:val="000000"/>
          <w:sz w:val="24"/>
          <w:szCs w:val="24"/>
        </w:rPr>
        <w:t>tied candidates, and one (1) witness per candidate</w:t>
      </w:r>
      <w:r>
        <w:rPr>
          <w:rFonts w:asciiTheme="minorHAnsi" w:hAnsiTheme="minorHAnsi" w:cs="Arial"/>
          <w:color w:val="000000"/>
          <w:sz w:val="24"/>
          <w:szCs w:val="24"/>
        </w:rPr>
        <w:t>.</w:t>
      </w:r>
    </w:p>
    <w:p w14:paraId="114606E7" w14:textId="77777777" w:rsidR="00B543BF" w:rsidRPr="00B543BF" w:rsidRDefault="00B543BF" w:rsidP="00B543B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10560E28" w14:textId="50065D82" w:rsidR="00BF2E55" w:rsidRPr="00744D32" w:rsidRDefault="00B543BF"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cs="Arial"/>
          <w:color w:val="000000"/>
          <w:sz w:val="24"/>
          <w:szCs w:val="24"/>
        </w:rPr>
        <w:t>In the event of a tied vote, the CRO shall announce publicly the official results of the elections and referenda as soon as the tied vote is res</w:t>
      </w:r>
      <w:r w:rsidR="006B0B1D">
        <w:rPr>
          <w:rFonts w:asciiTheme="minorHAnsi" w:hAnsiTheme="minorHAnsi" w:cs="Arial"/>
          <w:color w:val="000000"/>
          <w:sz w:val="24"/>
          <w:szCs w:val="24"/>
        </w:rPr>
        <w:t>olved per Article 5.15 or 5</w:t>
      </w:r>
      <w:r w:rsidR="00744D32">
        <w:rPr>
          <w:rFonts w:asciiTheme="minorHAnsi" w:hAnsiTheme="minorHAnsi" w:cs="Arial"/>
          <w:color w:val="000000"/>
          <w:sz w:val="24"/>
          <w:szCs w:val="24"/>
        </w:rPr>
        <w:t>.15.1.</w:t>
      </w:r>
    </w:p>
    <w:p w14:paraId="7EC6FF80"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5434BF23" w14:textId="4EC0F0CC" w:rsidR="00811234" w:rsidRPr="00551AE9" w:rsidRDefault="00BC0D03" w:rsidP="00551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 xml:space="preserve">Article </w:t>
      </w:r>
      <w:r w:rsidR="003774EC">
        <w:rPr>
          <w:rFonts w:asciiTheme="minorHAnsi" w:hAnsiTheme="minorHAnsi"/>
          <w:b/>
          <w:sz w:val="24"/>
          <w:szCs w:val="24"/>
        </w:rPr>
        <w:t>V</w:t>
      </w:r>
      <w:r w:rsidR="008949C1">
        <w:rPr>
          <w:rFonts w:asciiTheme="minorHAnsi" w:hAnsiTheme="minorHAnsi"/>
          <w:b/>
          <w:sz w:val="24"/>
          <w:szCs w:val="24"/>
        </w:rPr>
        <w:t>I</w:t>
      </w:r>
      <w:r w:rsidR="005A40EA">
        <w:rPr>
          <w:rFonts w:asciiTheme="minorHAnsi" w:hAnsiTheme="minorHAnsi"/>
          <w:b/>
          <w:sz w:val="24"/>
          <w:szCs w:val="24"/>
        </w:rPr>
        <w:t>I</w:t>
      </w:r>
      <w:r w:rsidR="00551AE9">
        <w:rPr>
          <w:rFonts w:asciiTheme="minorHAnsi" w:hAnsiTheme="minorHAnsi"/>
          <w:b/>
          <w:sz w:val="24"/>
          <w:szCs w:val="24"/>
        </w:rPr>
        <w:t xml:space="preserve">: </w:t>
      </w:r>
      <w:r w:rsidR="003A3401">
        <w:rPr>
          <w:rFonts w:asciiTheme="minorHAnsi" w:hAnsiTheme="minorHAnsi"/>
          <w:b/>
          <w:sz w:val="24"/>
          <w:szCs w:val="24"/>
        </w:rPr>
        <w:t>Rulings</w:t>
      </w:r>
    </w:p>
    <w:p w14:paraId="19F19FF5" w14:textId="47BF6C73" w:rsidR="00C640BF" w:rsidRDefault="00C640BF" w:rsidP="00551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bookmarkStart w:id="2" w:name="_Departmental_Association_Electoral"/>
      <w:bookmarkEnd w:id="2"/>
    </w:p>
    <w:p w14:paraId="3B097C81" w14:textId="77777777" w:rsidR="003774EC" w:rsidRPr="00F667AE" w:rsidRDefault="003774EC" w:rsidP="008949C1">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No changes shall be made to these Electoral Bylaws during the nomination, campaign, or polling periods. </w:t>
      </w:r>
    </w:p>
    <w:p w14:paraId="4B8D566C" w14:textId="77777777" w:rsidR="003774EC" w:rsidRDefault="003774EC" w:rsidP="003774E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1CD5F023" w14:textId="7145E28F" w:rsidR="003A3401" w:rsidRDefault="00744D32" w:rsidP="008949C1">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Official decisions by Elections AUS shall require the support of a majority of Elections AUS officers. </w:t>
      </w:r>
      <w:r w:rsidRPr="00913EFC">
        <w:rPr>
          <w:rFonts w:asciiTheme="minorHAnsi" w:hAnsiTheme="minorHAnsi"/>
          <w:sz w:val="24"/>
          <w:szCs w:val="24"/>
        </w:rPr>
        <w:t>Should Elections AUS not be able to come to a majority decision, the tie-breaking vote shall reside with the CRO</w:t>
      </w:r>
      <w:r w:rsidR="003A3401">
        <w:rPr>
          <w:rFonts w:asciiTheme="minorHAnsi" w:hAnsiTheme="minorHAnsi"/>
          <w:sz w:val="24"/>
          <w:szCs w:val="24"/>
        </w:rPr>
        <w:t xml:space="preserve">. </w:t>
      </w:r>
    </w:p>
    <w:p w14:paraId="7DAE3AB4" w14:textId="77777777" w:rsidR="00A651E2" w:rsidRDefault="00A651E2" w:rsidP="00A651E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68FDD433" w14:textId="699460AA" w:rsidR="00A651E2" w:rsidRDefault="00A651E2" w:rsidP="008949C1">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Official decisions </w:t>
      </w:r>
      <w:r w:rsidR="003774EC">
        <w:rPr>
          <w:rFonts w:asciiTheme="minorHAnsi" w:hAnsiTheme="minorHAnsi"/>
          <w:sz w:val="24"/>
          <w:szCs w:val="24"/>
        </w:rPr>
        <w:t>by Elections AUS may</w:t>
      </w:r>
      <w:r>
        <w:rPr>
          <w:rFonts w:asciiTheme="minorHAnsi" w:hAnsiTheme="minorHAnsi"/>
          <w:sz w:val="24"/>
          <w:szCs w:val="24"/>
        </w:rPr>
        <w:t xml:space="preserve"> be appealed to the Judicial Board of the Students’ Society of McGill University (SSMU), as provided in the AUS Constitution, no later than five (5) working days after the </w:t>
      </w:r>
      <w:r w:rsidR="00921557">
        <w:rPr>
          <w:rFonts w:asciiTheme="minorHAnsi" w:hAnsiTheme="minorHAnsi"/>
          <w:sz w:val="24"/>
          <w:szCs w:val="24"/>
        </w:rPr>
        <w:t>election results have been announced or invalidated.</w:t>
      </w:r>
      <w:r>
        <w:rPr>
          <w:rFonts w:asciiTheme="minorHAnsi" w:hAnsiTheme="minorHAnsi"/>
          <w:sz w:val="24"/>
          <w:szCs w:val="24"/>
        </w:rPr>
        <w:t xml:space="preserve"> The </w:t>
      </w:r>
      <w:r>
        <w:rPr>
          <w:rFonts w:asciiTheme="minorHAnsi" w:hAnsiTheme="minorHAnsi"/>
          <w:sz w:val="24"/>
          <w:szCs w:val="24"/>
        </w:rPr>
        <w:lastRenderedPageBreak/>
        <w:t xml:space="preserve">appeals period may not be extended by the AUS Council or </w:t>
      </w:r>
      <w:r w:rsidR="00921557">
        <w:rPr>
          <w:rFonts w:asciiTheme="minorHAnsi" w:hAnsiTheme="minorHAnsi"/>
          <w:sz w:val="24"/>
          <w:szCs w:val="24"/>
        </w:rPr>
        <w:t xml:space="preserve">the Judicial Board. </w:t>
      </w:r>
    </w:p>
    <w:p w14:paraId="48197D15" w14:textId="77777777" w:rsidR="00744D32" w:rsidRDefault="00744D32" w:rsidP="00744D3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632E33DA" w14:textId="1BF2AE68" w:rsidR="00744D32" w:rsidRDefault="00744D32" w:rsidP="008949C1">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Candidates and members of referendum committees who violate these Bylaws or the AUS Constitution shall be subject to the following penalties:</w:t>
      </w:r>
    </w:p>
    <w:p w14:paraId="031132DE" w14:textId="77777777" w:rsidR="00744D32" w:rsidRPr="00744D32" w:rsidRDefault="00744D32" w:rsidP="00744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4E07C67" w14:textId="3C7C73D4" w:rsidR="00744D32" w:rsidRDefault="00744D32" w:rsidP="008949C1">
      <w:pPr>
        <w:pStyle w:val="ListParagraph"/>
        <w:widowControl w:val="0"/>
        <w:numPr>
          <w:ilvl w:val="2"/>
          <w:numId w:val="9"/>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rPr>
          <w:rFonts w:asciiTheme="minorHAnsi" w:hAnsiTheme="minorHAnsi"/>
          <w:sz w:val="24"/>
          <w:szCs w:val="24"/>
        </w:rPr>
      </w:pPr>
      <w:r>
        <w:rPr>
          <w:rFonts w:asciiTheme="minorHAnsi" w:hAnsiTheme="minorHAnsi"/>
          <w:sz w:val="24"/>
          <w:szCs w:val="24"/>
        </w:rPr>
        <w:t xml:space="preserve">Upon a first infraction, </w:t>
      </w:r>
      <w:r w:rsidRPr="00E21623">
        <w:rPr>
          <w:rFonts w:asciiTheme="minorHAnsi" w:hAnsiTheme="minorHAnsi"/>
          <w:sz w:val="24"/>
          <w:szCs w:val="24"/>
        </w:rPr>
        <w:t>candidates and membe</w:t>
      </w:r>
      <w:r w:rsidR="000D7518">
        <w:rPr>
          <w:rFonts w:asciiTheme="minorHAnsi" w:hAnsiTheme="minorHAnsi"/>
          <w:sz w:val="24"/>
          <w:szCs w:val="24"/>
        </w:rPr>
        <w:t>rs of referendum committees shall</w:t>
      </w:r>
      <w:r w:rsidRPr="00E21623">
        <w:rPr>
          <w:rFonts w:asciiTheme="minorHAnsi" w:hAnsiTheme="minorHAnsi"/>
          <w:sz w:val="24"/>
          <w:szCs w:val="24"/>
        </w:rPr>
        <w:t xml:space="preserve"> be notified of their </w:t>
      </w:r>
      <w:r>
        <w:rPr>
          <w:rFonts w:asciiTheme="minorHAnsi" w:hAnsiTheme="minorHAnsi"/>
          <w:sz w:val="24"/>
          <w:szCs w:val="24"/>
        </w:rPr>
        <w:t>infraction</w:t>
      </w:r>
      <w:r w:rsidR="000D7518">
        <w:rPr>
          <w:rFonts w:asciiTheme="minorHAnsi" w:hAnsiTheme="minorHAnsi"/>
          <w:sz w:val="24"/>
          <w:szCs w:val="24"/>
        </w:rPr>
        <w:t>, and shall</w:t>
      </w:r>
      <w:r w:rsidRPr="00E21623">
        <w:rPr>
          <w:rFonts w:asciiTheme="minorHAnsi" w:hAnsiTheme="minorHAnsi"/>
          <w:sz w:val="24"/>
          <w:szCs w:val="24"/>
        </w:rPr>
        <w:t xml:space="preserve"> be penalized twenty dollars ($20.00).</w:t>
      </w:r>
    </w:p>
    <w:p w14:paraId="0D7468C8" w14:textId="34C7996D" w:rsidR="000D7518" w:rsidRDefault="000D7518" w:rsidP="008949C1">
      <w:pPr>
        <w:pStyle w:val="ListParagraph"/>
        <w:widowControl w:val="0"/>
        <w:numPr>
          <w:ilvl w:val="2"/>
          <w:numId w:val="9"/>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rPr>
          <w:rFonts w:asciiTheme="minorHAnsi" w:hAnsiTheme="minorHAnsi"/>
          <w:sz w:val="24"/>
          <w:szCs w:val="24"/>
        </w:rPr>
      </w:pPr>
      <w:r>
        <w:rPr>
          <w:rFonts w:asciiTheme="minorHAnsi" w:hAnsiTheme="minorHAnsi"/>
          <w:sz w:val="24"/>
          <w:szCs w:val="24"/>
        </w:rPr>
        <w:t xml:space="preserve">Upon a second infraction, </w:t>
      </w:r>
      <w:r w:rsidRPr="00E21623">
        <w:rPr>
          <w:rFonts w:asciiTheme="minorHAnsi" w:hAnsiTheme="minorHAnsi"/>
          <w:sz w:val="24"/>
          <w:szCs w:val="24"/>
        </w:rPr>
        <w:t>candidates and membe</w:t>
      </w:r>
      <w:r>
        <w:rPr>
          <w:rFonts w:asciiTheme="minorHAnsi" w:hAnsiTheme="minorHAnsi"/>
          <w:sz w:val="24"/>
          <w:szCs w:val="24"/>
        </w:rPr>
        <w:t>rs of referendum committees shall</w:t>
      </w:r>
      <w:r w:rsidRPr="00E21623">
        <w:rPr>
          <w:rFonts w:asciiTheme="minorHAnsi" w:hAnsiTheme="minorHAnsi"/>
          <w:sz w:val="24"/>
          <w:szCs w:val="24"/>
        </w:rPr>
        <w:t xml:space="preserve"> be notified and further warned not to violate the</w:t>
      </w:r>
      <w:r>
        <w:rPr>
          <w:rFonts w:asciiTheme="minorHAnsi" w:hAnsiTheme="minorHAnsi"/>
          <w:sz w:val="24"/>
          <w:szCs w:val="24"/>
        </w:rPr>
        <w:t xml:space="preserve"> AUS Electoral By-laws, and shall be rendered ineligible for</w:t>
      </w:r>
      <w:r w:rsidRPr="00E21623">
        <w:rPr>
          <w:rFonts w:asciiTheme="minorHAnsi" w:hAnsiTheme="minorHAnsi"/>
          <w:sz w:val="24"/>
          <w:szCs w:val="24"/>
        </w:rPr>
        <w:t xml:space="preserve"> reimbursement</w:t>
      </w:r>
      <w:r>
        <w:rPr>
          <w:rFonts w:asciiTheme="minorHAnsi" w:hAnsiTheme="minorHAnsi"/>
          <w:sz w:val="24"/>
          <w:szCs w:val="24"/>
        </w:rPr>
        <w:t xml:space="preserve">. </w:t>
      </w:r>
      <w:r w:rsidRPr="00E21623">
        <w:rPr>
          <w:rFonts w:asciiTheme="minorHAnsi" w:hAnsiTheme="minorHAnsi"/>
          <w:sz w:val="24"/>
          <w:szCs w:val="24"/>
        </w:rPr>
        <w:t>Additionally, Elections AUS may choose to publicly censure the candidate or referendum committee member</w:t>
      </w:r>
      <w:r>
        <w:rPr>
          <w:rFonts w:asciiTheme="minorHAnsi" w:hAnsiTheme="minorHAnsi"/>
          <w:sz w:val="24"/>
          <w:szCs w:val="24"/>
        </w:rPr>
        <w:t>.</w:t>
      </w:r>
    </w:p>
    <w:p w14:paraId="21608B54" w14:textId="3D41AC4E" w:rsidR="000D7518" w:rsidRDefault="000D7518" w:rsidP="008949C1">
      <w:pPr>
        <w:pStyle w:val="ListParagraph"/>
        <w:widowControl w:val="0"/>
        <w:numPr>
          <w:ilvl w:val="2"/>
          <w:numId w:val="9"/>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rPr>
          <w:rFonts w:asciiTheme="minorHAnsi" w:hAnsiTheme="minorHAnsi"/>
          <w:sz w:val="24"/>
          <w:szCs w:val="24"/>
        </w:rPr>
      </w:pPr>
      <w:r w:rsidRPr="00E21623">
        <w:rPr>
          <w:rFonts w:asciiTheme="minorHAnsi" w:hAnsiTheme="minorHAnsi"/>
          <w:sz w:val="24"/>
          <w:szCs w:val="24"/>
        </w:rPr>
        <w:t xml:space="preserve">Upon a third infraction, </w:t>
      </w:r>
      <w:r>
        <w:rPr>
          <w:rFonts w:asciiTheme="minorHAnsi" w:hAnsiTheme="minorHAnsi"/>
          <w:sz w:val="24"/>
          <w:szCs w:val="24"/>
        </w:rPr>
        <w:t xml:space="preserve">candidates and members of referendum committees shall be disqualified. </w:t>
      </w:r>
      <w:r w:rsidRPr="00E21623">
        <w:rPr>
          <w:rFonts w:asciiTheme="minorHAnsi" w:hAnsiTheme="minorHAnsi"/>
          <w:sz w:val="24"/>
          <w:szCs w:val="24"/>
        </w:rPr>
        <w:t xml:space="preserve">If disqualification is deemed too severe a penalty, </w:t>
      </w:r>
      <w:r>
        <w:rPr>
          <w:rFonts w:asciiTheme="minorHAnsi" w:hAnsiTheme="minorHAnsi"/>
          <w:sz w:val="24"/>
          <w:szCs w:val="24"/>
        </w:rPr>
        <w:t>Elections AUS shall issue a public</w:t>
      </w:r>
      <w:r w:rsidRPr="00E21623">
        <w:rPr>
          <w:rFonts w:asciiTheme="minorHAnsi" w:hAnsiTheme="minorHAnsi"/>
          <w:sz w:val="24"/>
          <w:szCs w:val="24"/>
        </w:rPr>
        <w:t xml:space="preserve"> censure through </w:t>
      </w:r>
      <w:r>
        <w:rPr>
          <w:rFonts w:asciiTheme="minorHAnsi" w:hAnsiTheme="minorHAnsi"/>
          <w:sz w:val="24"/>
          <w:szCs w:val="24"/>
        </w:rPr>
        <w:t>the</w:t>
      </w:r>
      <w:r w:rsidRPr="00E21623">
        <w:rPr>
          <w:rFonts w:asciiTheme="minorHAnsi" w:hAnsiTheme="minorHAnsi"/>
          <w:sz w:val="24"/>
          <w:szCs w:val="24"/>
        </w:rPr>
        <w:t xml:space="preserve"> AUS listserv or through a note on t</w:t>
      </w:r>
      <w:r>
        <w:rPr>
          <w:rFonts w:asciiTheme="minorHAnsi" w:hAnsiTheme="minorHAnsi"/>
          <w:sz w:val="24"/>
          <w:szCs w:val="24"/>
        </w:rPr>
        <w:t>he ballot itself.</w:t>
      </w:r>
    </w:p>
    <w:p w14:paraId="4323AA69" w14:textId="77777777" w:rsidR="000D7518" w:rsidRPr="000D7518" w:rsidRDefault="000D7518" w:rsidP="000D75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0DC19DF8" w14:textId="7C134733" w:rsidR="000D7518" w:rsidRDefault="000D7518" w:rsidP="008949C1">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E21623">
        <w:rPr>
          <w:rFonts w:asciiTheme="minorHAnsi" w:hAnsiTheme="minorHAnsi"/>
          <w:sz w:val="24"/>
          <w:szCs w:val="24"/>
        </w:rPr>
        <w:t xml:space="preserve">Candidates </w:t>
      </w:r>
      <w:r>
        <w:rPr>
          <w:rFonts w:asciiTheme="minorHAnsi" w:hAnsiTheme="minorHAnsi"/>
          <w:sz w:val="24"/>
          <w:szCs w:val="24"/>
        </w:rPr>
        <w:t xml:space="preserve">and members of referendum committees </w:t>
      </w:r>
      <w:r w:rsidRPr="00E21623">
        <w:rPr>
          <w:rFonts w:asciiTheme="minorHAnsi" w:hAnsiTheme="minorHAnsi"/>
          <w:sz w:val="24"/>
          <w:szCs w:val="24"/>
        </w:rPr>
        <w:t>may be disqualified upon a fi</w:t>
      </w:r>
      <w:r>
        <w:rPr>
          <w:rFonts w:asciiTheme="minorHAnsi" w:hAnsiTheme="minorHAnsi"/>
          <w:sz w:val="24"/>
          <w:szCs w:val="24"/>
        </w:rPr>
        <w:t xml:space="preserve">rst or second infraction </w:t>
      </w:r>
      <w:r w:rsidRPr="00E21623">
        <w:rPr>
          <w:rFonts w:asciiTheme="minorHAnsi" w:hAnsiTheme="minorHAnsi"/>
          <w:sz w:val="24"/>
          <w:szCs w:val="24"/>
        </w:rPr>
        <w:t>should the violation be so serious as to have significantly and irreparably advantaged the candidate or referendum committee</w:t>
      </w:r>
      <w:r>
        <w:rPr>
          <w:rFonts w:asciiTheme="minorHAnsi" w:hAnsiTheme="minorHAnsi"/>
          <w:sz w:val="24"/>
          <w:szCs w:val="24"/>
        </w:rPr>
        <w:t>, such</w:t>
      </w:r>
      <w:r w:rsidRPr="00E21623">
        <w:rPr>
          <w:rFonts w:asciiTheme="minorHAnsi" w:hAnsiTheme="minorHAnsi"/>
          <w:sz w:val="24"/>
          <w:szCs w:val="24"/>
        </w:rPr>
        <w:t xml:space="preserve"> that a fair result at the ballot would be unattainable</w:t>
      </w:r>
      <w:r>
        <w:rPr>
          <w:rFonts w:asciiTheme="minorHAnsi" w:hAnsiTheme="minorHAnsi"/>
          <w:sz w:val="24"/>
          <w:szCs w:val="24"/>
        </w:rPr>
        <w:t>.</w:t>
      </w:r>
    </w:p>
    <w:p w14:paraId="67B006DC" w14:textId="77777777" w:rsidR="000D7518" w:rsidRDefault="000D7518" w:rsidP="000D7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0A9F65D8" w14:textId="5F9F6207" w:rsidR="000D7518" w:rsidRDefault="000D7518" w:rsidP="008949C1">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Elections AUS shall</w:t>
      </w:r>
      <w:r w:rsidRPr="00E21623">
        <w:rPr>
          <w:rFonts w:asciiTheme="minorHAnsi" w:hAnsiTheme="minorHAnsi"/>
          <w:sz w:val="24"/>
          <w:szCs w:val="24"/>
        </w:rPr>
        <w:t xml:space="preserve"> invalidate an election or referendum if, in its opinion, a violation of the Con</w:t>
      </w:r>
      <w:r>
        <w:rPr>
          <w:rFonts w:asciiTheme="minorHAnsi" w:hAnsiTheme="minorHAnsi"/>
          <w:sz w:val="24"/>
          <w:szCs w:val="24"/>
        </w:rPr>
        <w:t>stitution and Bylaws</w:t>
      </w:r>
      <w:r w:rsidRPr="00E21623">
        <w:rPr>
          <w:rFonts w:asciiTheme="minorHAnsi" w:hAnsiTheme="minorHAnsi"/>
          <w:sz w:val="24"/>
          <w:szCs w:val="24"/>
        </w:rPr>
        <w:t xml:space="preserve"> has adversely affected the outcome of that election or referendum. In making this decision, Elections AUS will consider the conduct of the parties and the seriousness of the violations</w:t>
      </w:r>
      <w:r>
        <w:rPr>
          <w:rFonts w:asciiTheme="minorHAnsi" w:hAnsiTheme="minorHAnsi"/>
          <w:sz w:val="24"/>
          <w:szCs w:val="24"/>
        </w:rPr>
        <w:t>.</w:t>
      </w:r>
    </w:p>
    <w:p w14:paraId="13CC22FB" w14:textId="77777777" w:rsidR="00A651E2" w:rsidRPr="00A651E2" w:rsidRDefault="00A651E2" w:rsidP="00A65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07A85937" w14:textId="54B42493" w:rsidR="003A3401" w:rsidRDefault="00A651E2" w:rsidP="008949C1">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E21623">
        <w:rPr>
          <w:rFonts w:asciiTheme="minorHAnsi" w:hAnsiTheme="minorHAnsi"/>
          <w:sz w:val="24"/>
          <w:szCs w:val="24"/>
        </w:rPr>
        <w:t xml:space="preserve">In the event of an invalidated election, a new election will be held with only the names of those candidates appearing on the initial ballot, excluding any disqualified candidates, for only the race(s) that were invalidated. This repeat election shall be held within ten (10) working days of the final decision of invalidation, before the end of the </w:t>
      </w:r>
      <w:r w:rsidR="006A5393">
        <w:rPr>
          <w:rFonts w:asciiTheme="minorHAnsi" w:hAnsiTheme="minorHAnsi"/>
          <w:sz w:val="24"/>
          <w:szCs w:val="24"/>
        </w:rPr>
        <w:t xml:space="preserve">final </w:t>
      </w:r>
      <w:r w:rsidRPr="00E21623">
        <w:rPr>
          <w:rFonts w:asciiTheme="minorHAnsi" w:hAnsiTheme="minorHAnsi"/>
          <w:sz w:val="24"/>
          <w:szCs w:val="24"/>
        </w:rPr>
        <w:t>exam</w:t>
      </w:r>
      <w:r w:rsidR="006A5393">
        <w:rPr>
          <w:rFonts w:asciiTheme="minorHAnsi" w:hAnsiTheme="minorHAnsi"/>
          <w:sz w:val="24"/>
          <w:szCs w:val="24"/>
        </w:rPr>
        <w:t>inations</w:t>
      </w:r>
      <w:r w:rsidRPr="00E21623">
        <w:rPr>
          <w:rFonts w:asciiTheme="minorHAnsi" w:hAnsiTheme="minorHAnsi"/>
          <w:sz w:val="24"/>
          <w:szCs w:val="24"/>
        </w:rPr>
        <w:t xml:space="preserve"> period.</w:t>
      </w:r>
    </w:p>
    <w:p w14:paraId="7B8478CD" w14:textId="77777777" w:rsidR="0002701E" w:rsidRDefault="0002701E" w:rsidP="0002701E">
      <w:pPr>
        <w:pStyle w:val="ListParagraph"/>
        <w:rPr>
          <w:rFonts w:asciiTheme="minorHAnsi" w:hAnsiTheme="minorHAnsi"/>
          <w:sz w:val="24"/>
          <w:szCs w:val="24"/>
        </w:rPr>
      </w:pPr>
    </w:p>
    <w:p w14:paraId="368E14FD" w14:textId="64F0AD2C" w:rsidR="0002701E" w:rsidRPr="00551AE9" w:rsidRDefault="0002701E" w:rsidP="00027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Article VIII: Screening of AUS VP Finance Candidates</w:t>
      </w:r>
    </w:p>
    <w:p w14:paraId="23106F14" w14:textId="77777777" w:rsidR="0002701E" w:rsidRPr="0002701E" w:rsidRDefault="0002701E" w:rsidP="0002701E">
      <w:pPr>
        <w:pStyle w:val="ListParagraph"/>
        <w:rPr>
          <w:rFonts w:asciiTheme="minorHAnsi" w:hAnsiTheme="minorHAnsi"/>
          <w:sz w:val="24"/>
          <w:szCs w:val="24"/>
        </w:rPr>
      </w:pPr>
    </w:p>
    <w:p w14:paraId="26CF2D1D" w14:textId="7BA163D3" w:rsidR="00135228" w:rsidRDefault="0002701E" w:rsidP="00135228">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heme="minorHAnsi" w:hAnsiTheme="minorHAnsi"/>
          <w:sz w:val="24"/>
          <w:szCs w:val="24"/>
        </w:rPr>
      </w:pPr>
      <w:r w:rsidRPr="00093CE3">
        <w:rPr>
          <w:rFonts w:asciiTheme="minorHAnsi" w:hAnsiTheme="minorHAnsi"/>
          <w:sz w:val="24"/>
          <w:szCs w:val="24"/>
        </w:rPr>
        <w:t>All candidates</w:t>
      </w:r>
      <w:r w:rsidR="000C4A63" w:rsidRPr="00093CE3">
        <w:rPr>
          <w:rFonts w:asciiTheme="minorHAnsi" w:hAnsiTheme="minorHAnsi"/>
          <w:sz w:val="24"/>
          <w:szCs w:val="24"/>
        </w:rPr>
        <w:t xml:space="preserve"> for AUS Vice-President Finance must be sufficiently qualified for the duties and responsibilities required of the </w:t>
      </w:r>
      <w:r w:rsidR="00093CE3" w:rsidRPr="00093CE3">
        <w:rPr>
          <w:rFonts w:asciiTheme="minorHAnsi" w:hAnsiTheme="minorHAnsi"/>
          <w:sz w:val="24"/>
          <w:szCs w:val="24"/>
        </w:rPr>
        <w:t>position</w:t>
      </w:r>
      <w:r w:rsidR="000C4A63" w:rsidRPr="00093CE3">
        <w:rPr>
          <w:rFonts w:asciiTheme="minorHAnsi" w:hAnsiTheme="minorHAnsi"/>
          <w:sz w:val="24"/>
          <w:szCs w:val="24"/>
        </w:rPr>
        <w:t xml:space="preserve"> as determined by a committee struck for these purposes, as provided by</w:t>
      </w:r>
      <w:r w:rsidR="00093CE3" w:rsidRPr="00093CE3">
        <w:rPr>
          <w:rFonts w:asciiTheme="minorHAnsi" w:hAnsiTheme="minorHAnsi"/>
          <w:sz w:val="24"/>
          <w:szCs w:val="24"/>
        </w:rPr>
        <w:t xml:space="preserve"> A</w:t>
      </w:r>
      <w:r w:rsidR="000C4A63" w:rsidRPr="00093CE3">
        <w:rPr>
          <w:rFonts w:asciiTheme="minorHAnsi" w:hAnsiTheme="minorHAnsi"/>
          <w:sz w:val="24"/>
          <w:szCs w:val="24"/>
        </w:rPr>
        <w:t>rticle 15.1.2 of the AUS Constitution</w:t>
      </w:r>
    </w:p>
    <w:p w14:paraId="797F9CD2" w14:textId="77777777" w:rsidR="00693001" w:rsidRPr="00693001" w:rsidRDefault="00693001" w:rsidP="00693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0D132E16" w14:textId="32F63AE0" w:rsidR="00135228" w:rsidRPr="00693001" w:rsidRDefault="001F1880" w:rsidP="00135228">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heme="minorHAnsi" w:hAnsiTheme="minorHAnsi"/>
          <w:sz w:val="24"/>
          <w:szCs w:val="24"/>
        </w:rPr>
      </w:pPr>
      <w:r>
        <w:rPr>
          <w:rFonts w:asciiTheme="minorHAnsi" w:hAnsiTheme="minorHAnsi"/>
          <w:sz w:val="24"/>
          <w:szCs w:val="24"/>
        </w:rPr>
        <w:t>All candidates shall be interviewed individually and must answer identical questions</w:t>
      </w:r>
    </w:p>
    <w:p w14:paraId="3483A5CC" w14:textId="275C49E1" w:rsidR="00135228" w:rsidRPr="00693001" w:rsidRDefault="00135228" w:rsidP="00135228">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3"/>
        <w:rPr>
          <w:rFonts w:asciiTheme="minorHAnsi" w:hAnsiTheme="minorHAnsi"/>
          <w:sz w:val="24"/>
          <w:szCs w:val="24"/>
        </w:rPr>
      </w:pPr>
      <w:r>
        <w:rPr>
          <w:rFonts w:asciiTheme="minorHAnsi" w:hAnsiTheme="minorHAnsi"/>
          <w:sz w:val="24"/>
          <w:szCs w:val="24"/>
        </w:rPr>
        <w:t>Candidates will be asked questions</w:t>
      </w:r>
      <w:r w:rsidR="00EB6572">
        <w:rPr>
          <w:rFonts w:asciiTheme="minorHAnsi" w:hAnsiTheme="minorHAnsi"/>
          <w:sz w:val="24"/>
          <w:szCs w:val="24"/>
        </w:rPr>
        <w:t xml:space="preserve"> in three categories which</w:t>
      </w:r>
      <w:r>
        <w:rPr>
          <w:rFonts w:asciiTheme="minorHAnsi" w:hAnsiTheme="minorHAnsi"/>
          <w:sz w:val="24"/>
          <w:szCs w:val="24"/>
        </w:rPr>
        <w:t xml:space="preserve"> </w:t>
      </w:r>
      <w:r w:rsidR="00EB6572">
        <w:rPr>
          <w:rFonts w:asciiTheme="minorHAnsi" w:hAnsiTheme="minorHAnsi"/>
          <w:sz w:val="24"/>
          <w:szCs w:val="24"/>
        </w:rPr>
        <w:t>assess</w:t>
      </w:r>
      <w:r>
        <w:rPr>
          <w:rFonts w:asciiTheme="minorHAnsi" w:hAnsiTheme="minorHAnsi"/>
          <w:sz w:val="24"/>
          <w:szCs w:val="24"/>
        </w:rPr>
        <w:t xml:space="preserve"> their relevant experience, test </w:t>
      </w:r>
      <w:r w:rsidR="00EF64AE">
        <w:rPr>
          <w:rFonts w:asciiTheme="minorHAnsi" w:hAnsiTheme="minorHAnsi"/>
          <w:sz w:val="24"/>
          <w:szCs w:val="24"/>
        </w:rPr>
        <w:t>their accounting and financial</w:t>
      </w:r>
      <w:r>
        <w:rPr>
          <w:rFonts w:asciiTheme="minorHAnsi" w:hAnsiTheme="minorHAnsi"/>
          <w:sz w:val="24"/>
          <w:szCs w:val="24"/>
        </w:rPr>
        <w:t xml:space="preserve"> knowledge, and </w:t>
      </w:r>
      <w:r w:rsidR="00EB6572">
        <w:rPr>
          <w:rFonts w:asciiTheme="minorHAnsi" w:hAnsiTheme="minorHAnsi"/>
          <w:sz w:val="24"/>
          <w:szCs w:val="24"/>
        </w:rPr>
        <w:t xml:space="preserve">establish </w:t>
      </w:r>
      <w:r>
        <w:rPr>
          <w:rFonts w:asciiTheme="minorHAnsi" w:hAnsiTheme="minorHAnsi"/>
          <w:sz w:val="24"/>
          <w:szCs w:val="24"/>
        </w:rPr>
        <w:t xml:space="preserve">their </w:t>
      </w:r>
      <w:r>
        <w:rPr>
          <w:rFonts w:asciiTheme="minorHAnsi" w:hAnsiTheme="minorHAnsi"/>
          <w:sz w:val="24"/>
          <w:szCs w:val="24"/>
        </w:rPr>
        <w:lastRenderedPageBreak/>
        <w:t>availability during the summer</w:t>
      </w:r>
    </w:p>
    <w:p w14:paraId="6C75779C" w14:textId="53F03DD4" w:rsidR="00135228" w:rsidRDefault="00135228" w:rsidP="00135228">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asciiTheme="minorHAnsi" w:hAnsiTheme="minorHAnsi"/>
          <w:sz w:val="24"/>
          <w:szCs w:val="24"/>
        </w:rPr>
      </w:pPr>
      <w:r>
        <w:rPr>
          <w:rFonts w:asciiTheme="minorHAnsi" w:hAnsiTheme="minorHAnsi"/>
          <w:sz w:val="24"/>
          <w:szCs w:val="24"/>
        </w:rPr>
        <w:t xml:space="preserve">Candidates must be present in Montreal for the duration of the AUS audit </w:t>
      </w:r>
      <w:r w:rsidRPr="00FA17A8">
        <w:rPr>
          <w:rFonts w:asciiTheme="minorHAnsi" w:hAnsiTheme="minorHAnsi"/>
          <w:strike/>
          <w:sz w:val="24"/>
          <w:szCs w:val="24"/>
        </w:rPr>
        <w:t>in May</w:t>
      </w:r>
      <w:r>
        <w:rPr>
          <w:rFonts w:asciiTheme="minorHAnsi" w:hAnsiTheme="minorHAnsi"/>
          <w:sz w:val="24"/>
          <w:szCs w:val="24"/>
        </w:rPr>
        <w:t xml:space="preserve"> as well as from </w:t>
      </w:r>
      <w:r w:rsidRPr="00FA17A8">
        <w:rPr>
          <w:rFonts w:asciiTheme="minorHAnsi" w:hAnsiTheme="minorHAnsi"/>
          <w:strike/>
          <w:sz w:val="24"/>
          <w:szCs w:val="24"/>
        </w:rPr>
        <w:t>7</w:t>
      </w:r>
      <w:r>
        <w:rPr>
          <w:rFonts w:asciiTheme="minorHAnsi" w:hAnsiTheme="minorHAnsi"/>
          <w:sz w:val="24"/>
          <w:szCs w:val="24"/>
        </w:rPr>
        <w:t xml:space="preserve"> </w:t>
      </w:r>
      <w:r w:rsidR="00FA17A8" w:rsidRPr="00FA17A8">
        <w:rPr>
          <w:rFonts w:asciiTheme="minorHAnsi" w:hAnsiTheme="minorHAnsi"/>
          <w:b/>
          <w:sz w:val="24"/>
          <w:szCs w:val="24"/>
        </w:rPr>
        <w:t>14</w:t>
      </w:r>
      <w:r w:rsidR="00FA17A8">
        <w:rPr>
          <w:rFonts w:asciiTheme="minorHAnsi" w:hAnsiTheme="minorHAnsi"/>
          <w:sz w:val="24"/>
          <w:szCs w:val="24"/>
        </w:rPr>
        <w:t xml:space="preserve"> </w:t>
      </w:r>
      <w:r>
        <w:rPr>
          <w:rFonts w:asciiTheme="minorHAnsi" w:hAnsiTheme="minorHAnsi"/>
          <w:sz w:val="24"/>
          <w:szCs w:val="24"/>
        </w:rPr>
        <w:t>days prior to the start of AUS Orientation in August</w:t>
      </w:r>
    </w:p>
    <w:p w14:paraId="78E7F4FE" w14:textId="5A2ECF98" w:rsidR="00EF64AE" w:rsidRDefault="00EF64AE" w:rsidP="00EF64AE">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3"/>
        <w:rPr>
          <w:rFonts w:asciiTheme="minorHAnsi" w:hAnsiTheme="minorHAnsi"/>
          <w:sz w:val="24"/>
          <w:szCs w:val="24"/>
        </w:rPr>
      </w:pPr>
      <w:r>
        <w:rPr>
          <w:rFonts w:asciiTheme="minorHAnsi" w:hAnsiTheme="minorHAnsi"/>
          <w:sz w:val="24"/>
          <w:szCs w:val="24"/>
        </w:rPr>
        <w:t>Questions testing candidates’ accounting and financial knowledge may be answered in writing or orally</w:t>
      </w:r>
    </w:p>
    <w:p w14:paraId="50DED987" w14:textId="2F906293" w:rsidR="00EF64AE" w:rsidRDefault="00EF64AE" w:rsidP="00EF64AE">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3"/>
        <w:rPr>
          <w:rFonts w:asciiTheme="minorHAnsi" w:hAnsiTheme="minorHAnsi"/>
          <w:sz w:val="24"/>
          <w:szCs w:val="24"/>
        </w:rPr>
      </w:pPr>
      <w:r>
        <w:rPr>
          <w:rFonts w:asciiTheme="minorHAnsi" w:hAnsiTheme="minorHAnsi"/>
          <w:sz w:val="24"/>
          <w:szCs w:val="24"/>
        </w:rPr>
        <w:t>The Screening Committee shall determine the exact questions for the interview each year</w:t>
      </w:r>
    </w:p>
    <w:p w14:paraId="4EFC405D" w14:textId="77777777" w:rsidR="00693001" w:rsidRPr="00693001" w:rsidRDefault="00693001" w:rsidP="00693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69A6657D" w14:textId="29642093" w:rsidR="00EF64AE" w:rsidRDefault="00EF64AE" w:rsidP="00EF64AE">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heme="minorHAnsi" w:hAnsiTheme="minorHAnsi"/>
          <w:sz w:val="24"/>
          <w:szCs w:val="24"/>
        </w:rPr>
      </w:pPr>
      <w:r>
        <w:rPr>
          <w:rFonts w:asciiTheme="minorHAnsi" w:hAnsiTheme="minorHAnsi"/>
          <w:sz w:val="24"/>
          <w:szCs w:val="24"/>
        </w:rPr>
        <w:t>The Screening Committee shall</w:t>
      </w:r>
      <w:r w:rsidR="00EB6572">
        <w:rPr>
          <w:rFonts w:asciiTheme="minorHAnsi" w:hAnsiTheme="minorHAnsi"/>
          <w:sz w:val="24"/>
          <w:szCs w:val="24"/>
        </w:rPr>
        <w:t xml:space="preserve"> meet to</w:t>
      </w:r>
      <w:r>
        <w:rPr>
          <w:rFonts w:asciiTheme="minorHAnsi" w:hAnsiTheme="minorHAnsi"/>
          <w:sz w:val="24"/>
          <w:szCs w:val="24"/>
        </w:rPr>
        <w:t xml:space="preserve"> interview candidates prior to the final day of the nomination period </w:t>
      </w:r>
    </w:p>
    <w:p w14:paraId="7B990596" w14:textId="4A3ED13E" w:rsidR="00EF64AE" w:rsidRDefault="00EF64AE" w:rsidP="00EB6572">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3"/>
        <w:rPr>
          <w:rFonts w:asciiTheme="minorHAnsi" w:hAnsiTheme="minorHAnsi"/>
          <w:sz w:val="24"/>
          <w:szCs w:val="24"/>
        </w:rPr>
      </w:pPr>
      <w:r>
        <w:rPr>
          <w:rFonts w:asciiTheme="minorHAnsi" w:hAnsiTheme="minorHAnsi"/>
          <w:sz w:val="24"/>
          <w:szCs w:val="24"/>
        </w:rPr>
        <w:t xml:space="preserve">There shall be </w:t>
      </w:r>
      <w:r w:rsidR="00EB6572">
        <w:rPr>
          <w:rFonts w:asciiTheme="minorHAnsi" w:hAnsiTheme="minorHAnsi"/>
          <w:sz w:val="24"/>
          <w:szCs w:val="24"/>
        </w:rPr>
        <w:t>at least one meeting of AUS Legislative Council prior to the final day of the extended nomination period</w:t>
      </w:r>
    </w:p>
    <w:p w14:paraId="70099E3C" w14:textId="01427C60" w:rsidR="00EB6572" w:rsidRDefault="00EB6572" w:rsidP="00EB6572">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3"/>
        <w:rPr>
          <w:rFonts w:asciiTheme="minorHAnsi" w:hAnsiTheme="minorHAnsi"/>
          <w:sz w:val="24"/>
          <w:szCs w:val="24"/>
        </w:rPr>
      </w:pPr>
      <w:r>
        <w:rPr>
          <w:rFonts w:asciiTheme="minorHAnsi" w:hAnsiTheme="minorHAnsi"/>
          <w:sz w:val="24"/>
          <w:szCs w:val="24"/>
        </w:rPr>
        <w:t>The date of the Screening Committee meeting shall be approved by AUS Legislative Council</w:t>
      </w:r>
    </w:p>
    <w:p w14:paraId="62427E99" w14:textId="5CEC1FC3" w:rsidR="00D716B8" w:rsidRDefault="00D716B8" w:rsidP="00EB6572">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3"/>
        <w:rPr>
          <w:rFonts w:asciiTheme="minorHAnsi" w:hAnsiTheme="minorHAnsi"/>
          <w:sz w:val="24"/>
          <w:szCs w:val="24"/>
        </w:rPr>
      </w:pPr>
      <w:r>
        <w:rPr>
          <w:rFonts w:asciiTheme="minorHAnsi" w:hAnsiTheme="minorHAnsi"/>
          <w:sz w:val="24"/>
          <w:szCs w:val="24"/>
        </w:rPr>
        <w:t xml:space="preserve">Each member of the Screening Committee </w:t>
      </w:r>
      <w:r w:rsidR="00B522FD">
        <w:rPr>
          <w:rFonts w:asciiTheme="minorHAnsi" w:hAnsiTheme="minorHAnsi"/>
          <w:sz w:val="24"/>
          <w:szCs w:val="24"/>
        </w:rPr>
        <w:t>shall</w:t>
      </w:r>
      <w:r>
        <w:rPr>
          <w:rFonts w:asciiTheme="minorHAnsi" w:hAnsiTheme="minorHAnsi"/>
          <w:sz w:val="24"/>
          <w:szCs w:val="24"/>
        </w:rPr>
        <w:t xml:space="preserve"> receive a</w:t>
      </w:r>
      <w:r w:rsidR="0058510E">
        <w:rPr>
          <w:rFonts w:asciiTheme="minorHAnsi" w:hAnsiTheme="minorHAnsi"/>
          <w:sz w:val="24"/>
          <w:szCs w:val="24"/>
        </w:rPr>
        <w:t>n interview</w:t>
      </w:r>
      <w:r>
        <w:rPr>
          <w:rFonts w:asciiTheme="minorHAnsi" w:hAnsiTheme="minorHAnsi"/>
          <w:sz w:val="24"/>
          <w:szCs w:val="24"/>
        </w:rPr>
        <w:t xml:space="preserve"> response sheet to record their evaluations of each candidate for Vice-President Finance</w:t>
      </w:r>
    </w:p>
    <w:p w14:paraId="56BB8852" w14:textId="77777777" w:rsidR="00693001" w:rsidRDefault="0058510E" w:rsidP="00693001">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asciiTheme="minorHAnsi" w:hAnsiTheme="minorHAnsi"/>
          <w:sz w:val="24"/>
          <w:szCs w:val="24"/>
        </w:rPr>
      </w:pPr>
      <w:r>
        <w:rPr>
          <w:rFonts w:asciiTheme="minorHAnsi" w:hAnsiTheme="minorHAnsi"/>
          <w:sz w:val="24"/>
          <w:szCs w:val="24"/>
        </w:rPr>
        <w:t xml:space="preserve">Each candidate </w:t>
      </w:r>
      <w:r w:rsidR="00090BB9">
        <w:rPr>
          <w:rFonts w:asciiTheme="minorHAnsi" w:hAnsiTheme="minorHAnsi"/>
          <w:sz w:val="24"/>
          <w:szCs w:val="24"/>
        </w:rPr>
        <w:t xml:space="preserve">may request access </w:t>
      </w:r>
      <w:r>
        <w:rPr>
          <w:rFonts w:asciiTheme="minorHAnsi" w:hAnsiTheme="minorHAnsi"/>
          <w:sz w:val="24"/>
          <w:szCs w:val="24"/>
        </w:rPr>
        <w:t>to their interview r</w:t>
      </w:r>
      <w:r w:rsidR="00090BB9">
        <w:rPr>
          <w:rFonts w:asciiTheme="minorHAnsi" w:hAnsiTheme="minorHAnsi"/>
          <w:sz w:val="24"/>
          <w:szCs w:val="24"/>
        </w:rPr>
        <w:t>esponse sheets</w:t>
      </w:r>
    </w:p>
    <w:p w14:paraId="57FE1A2B" w14:textId="7369A6A3" w:rsidR="00EB6572" w:rsidRDefault="00EB6572" w:rsidP="00693001">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3"/>
        <w:rPr>
          <w:rFonts w:asciiTheme="minorHAnsi" w:hAnsiTheme="minorHAnsi"/>
          <w:sz w:val="24"/>
          <w:szCs w:val="24"/>
        </w:rPr>
      </w:pPr>
      <w:r w:rsidRPr="00693001">
        <w:rPr>
          <w:rFonts w:asciiTheme="minorHAnsi" w:hAnsiTheme="minorHAnsi"/>
          <w:sz w:val="24"/>
          <w:szCs w:val="24"/>
        </w:rPr>
        <w:t>Candidates must receive a passing grade in each of the three categories of questions, from at least a two-thirds majority of the Screening Committee, in order to be eligible for election for Vice-President Finance</w:t>
      </w:r>
    </w:p>
    <w:p w14:paraId="71C100E2" w14:textId="77777777" w:rsidR="00693001" w:rsidRPr="00693001" w:rsidRDefault="00693001" w:rsidP="00693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513BCA3E" w14:textId="022AECD7" w:rsidR="00EB6572" w:rsidRDefault="00EB6572" w:rsidP="00EB6572">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The Screening Committee shall consist of the following members:</w:t>
      </w:r>
    </w:p>
    <w:p w14:paraId="43CC9406" w14:textId="3DB38DEA" w:rsidR="00EB6572" w:rsidRDefault="00EB6572" w:rsidP="00EB6572">
      <w:pPr>
        <w:pStyle w:val="ListParagraph"/>
        <w:widowControl w:val="0"/>
        <w:numPr>
          <w:ilvl w:val="2"/>
          <w:numId w:val="9"/>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rPr>
          <w:rFonts w:asciiTheme="minorHAnsi" w:hAnsiTheme="minorHAnsi"/>
          <w:sz w:val="24"/>
          <w:szCs w:val="24"/>
        </w:rPr>
      </w:pPr>
      <w:r>
        <w:rPr>
          <w:rFonts w:asciiTheme="minorHAnsi" w:hAnsiTheme="minorHAnsi"/>
          <w:sz w:val="24"/>
          <w:szCs w:val="24"/>
        </w:rPr>
        <w:t xml:space="preserve">The Chief Returning Officer of the AUS (Chair, </w:t>
      </w:r>
      <w:r w:rsidRPr="00E250C3">
        <w:rPr>
          <w:rFonts w:asciiTheme="minorHAnsi" w:hAnsiTheme="minorHAnsi"/>
          <w:strike/>
          <w:sz w:val="24"/>
          <w:szCs w:val="24"/>
        </w:rPr>
        <w:t>ex-officio</w:t>
      </w:r>
      <w:r w:rsidR="00E250C3">
        <w:rPr>
          <w:rFonts w:asciiTheme="minorHAnsi" w:hAnsiTheme="minorHAnsi"/>
          <w:sz w:val="24"/>
          <w:szCs w:val="24"/>
        </w:rPr>
        <w:t xml:space="preserve"> </w:t>
      </w:r>
      <w:r w:rsidR="00E250C3" w:rsidRPr="00E250C3">
        <w:rPr>
          <w:rFonts w:asciiTheme="minorHAnsi" w:hAnsiTheme="minorHAnsi"/>
          <w:b/>
          <w:sz w:val="24"/>
          <w:szCs w:val="24"/>
        </w:rPr>
        <w:t>non-voting</w:t>
      </w:r>
      <w:r>
        <w:rPr>
          <w:rFonts w:asciiTheme="minorHAnsi" w:hAnsiTheme="minorHAnsi"/>
          <w:sz w:val="24"/>
          <w:szCs w:val="24"/>
        </w:rPr>
        <w:t>)</w:t>
      </w:r>
    </w:p>
    <w:p w14:paraId="4D6C7D9D" w14:textId="4A78787C" w:rsidR="00EB6572" w:rsidRDefault="00EB6572" w:rsidP="00EB6572">
      <w:pPr>
        <w:pStyle w:val="ListParagraph"/>
        <w:widowControl w:val="0"/>
        <w:numPr>
          <w:ilvl w:val="2"/>
          <w:numId w:val="9"/>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rPr>
          <w:rFonts w:asciiTheme="minorHAnsi" w:hAnsiTheme="minorHAnsi"/>
          <w:sz w:val="24"/>
          <w:szCs w:val="24"/>
        </w:rPr>
      </w:pPr>
      <w:r>
        <w:rPr>
          <w:rFonts w:asciiTheme="minorHAnsi" w:hAnsiTheme="minorHAnsi"/>
          <w:sz w:val="24"/>
          <w:szCs w:val="24"/>
        </w:rPr>
        <w:t>The Incumbent AUS Vice-President Finance</w:t>
      </w:r>
    </w:p>
    <w:p w14:paraId="217617B6" w14:textId="144A3AA2" w:rsidR="00EB6572" w:rsidRDefault="00FE7D81" w:rsidP="00EB6572">
      <w:pPr>
        <w:pStyle w:val="ListParagraph"/>
        <w:widowControl w:val="0"/>
        <w:numPr>
          <w:ilvl w:val="2"/>
          <w:numId w:val="9"/>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rPr>
          <w:rFonts w:asciiTheme="minorHAnsi" w:hAnsiTheme="minorHAnsi"/>
          <w:sz w:val="24"/>
          <w:szCs w:val="24"/>
        </w:rPr>
      </w:pPr>
      <w:r>
        <w:rPr>
          <w:rFonts w:asciiTheme="minorHAnsi" w:hAnsiTheme="minorHAnsi"/>
          <w:sz w:val="24"/>
          <w:szCs w:val="24"/>
        </w:rPr>
        <w:t>Up to two</w:t>
      </w:r>
      <w:r w:rsidR="00EB6572">
        <w:rPr>
          <w:rFonts w:asciiTheme="minorHAnsi" w:hAnsiTheme="minorHAnsi"/>
          <w:sz w:val="24"/>
          <w:szCs w:val="24"/>
        </w:rPr>
        <w:t xml:space="preserve"> members of the AUS Financial Management Committee</w:t>
      </w:r>
    </w:p>
    <w:p w14:paraId="0AB2FEF2" w14:textId="75564A93" w:rsidR="00EB6572" w:rsidRDefault="00EB6572" w:rsidP="00EB6572">
      <w:pPr>
        <w:pStyle w:val="ListParagraph"/>
        <w:widowControl w:val="0"/>
        <w:numPr>
          <w:ilvl w:val="2"/>
          <w:numId w:val="9"/>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rPr>
          <w:rFonts w:asciiTheme="minorHAnsi" w:hAnsiTheme="minorHAnsi"/>
          <w:sz w:val="24"/>
          <w:szCs w:val="24"/>
        </w:rPr>
      </w:pPr>
      <w:r>
        <w:rPr>
          <w:rFonts w:asciiTheme="minorHAnsi" w:hAnsiTheme="minorHAnsi"/>
          <w:sz w:val="24"/>
          <w:szCs w:val="24"/>
        </w:rPr>
        <w:t>The Manager o</w:t>
      </w:r>
      <w:r w:rsidR="00FE7D81">
        <w:rPr>
          <w:rFonts w:asciiTheme="minorHAnsi" w:hAnsiTheme="minorHAnsi"/>
          <w:sz w:val="24"/>
          <w:szCs w:val="24"/>
        </w:rPr>
        <w:t>r Assistant Manager of AUS SNAX</w:t>
      </w:r>
    </w:p>
    <w:p w14:paraId="2E3E940B" w14:textId="4588A666" w:rsidR="00EB6572" w:rsidRDefault="00FE7D81" w:rsidP="00EB6572">
      <w:pPr>
        <w:pStyle w:val="ListParagraph"/>
        <w:widowControl w:val="0"/>
        <w:numPr>
          <w:ilvl w:val="2"/>
          <w:numId w:val="9"/>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rPr>
          <w:rFonts w:asciiTheme="minorHAnsi" w:hAnsiTheme="minorHAnsi"/>
          <w:sz w:val="24"/>
          <w:szCs w:val="24"/>
        </w:rPr>
      </w:pPr>
      <w:r>
        <w:rPr>
          <w:rFonts w:asciiTheme="minorHAnsi" w:hAnsiTheme="minorHAnsi"/>
          <w:sz w:val="24"/>
          <w:szCs w:val="24"/>
        </w:rPr>
        <w:t xml:space="preserve">Two members of AUS Legislative Council or Departmental Association </w:t>
      </w:r>
      <w:r w:rsidR="00AA400C">
        <w:rPr>
          <w:rFonts w:asciiTheme="minorHAnsi" w:hAnsiTheme="minorHAnsi"/>
          <w:sz w:val="24"/>
          <w:szCs w:val="24"/>
        </w:rPr>
        <w:t>Executives</w:t>
      </w:r>
    </w:p>
    <w:p w14:paraId="352172DE" w14:textId="5E9B42F9" w:rsidR="00FE7D81" w:rsidRDefault="00FE7D81" w:rsidP="00EB6572">
      <w:pPr>
        <w:pStyle w:val="ListParagraph"/>
        <w:widowControl w:val="0"/>
        <w:numPr>
          <w:ilvl w:val="2"/>
          <w:numId w:val="9"/>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rPr>
          <w:rFonts w:asciiTheme="minorHAnsi" w:hAnsiTheme="minorHAnsi"/>
          <w:sz w:val="24"/>
          <w:szCs w:val="24"/>
        </w:rPr>
      </w:pPr>
      <w:r>
        <w:rPr>
          <w:rFonts w:asciiTheme="minorHAnsi" w:hAnsiTheme="minorHAnsi"/>
          <w:sz w:val="24"/>
          <w:szCs w:val="24"/>
        </w:rPr>
        <w:t>One Accounting Professor, AUS Auditor, Chartered Professional Accountant, or other similar</w:t>
      </w:r>
      <w:r w:rsidRPr="00FE7D81">
        <w:rPr>
          <w:rFonts w:asciiTheme="minorHAnsi" w:hAnsiTheme="minorHAnsi"/>
          <w:sz w:val="24"/>
          <w:szCs w:val="24"/>
        </w:rPr>
        <w:t xml:space="preserve"> </w:t>
      </w:r>
      <w:r>
        <w:rPr>
          <w:rFonts w:asciiTheme="minorHAnsi" w:hAnsiTheme="minorHAnsi"/>
          <w:sz w:val="24"/>
          <w:szCs w:val="24"/>
        </w:rPr>
        <w:t>external financial expert</w:t>
      </w:r>
    </w:p>
    <w:p w14:paraId="7D7B900A" w14:textId="156C6D20" w:rsidR="00FE7D81" w:rsidRDefault="00FE7D81" w:rsidP="00FE7D81">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3"/>
        <w:rPr>
          <w:rFonts w:asciiTheme="minorHAnsi" w:hAnsiTheme="minorHAnsi"/>
          <w:sz w:val="24"/>
          <w:szCs w:val="24"/>
        </w:rPr>
      </w:pPr>
      <w:r>
        <w:rPr>
          <w:rFonts w:asciiTheme="minorHAnsi" w:hAnsiTheme="minorHAnsi"/>
          <w:sz w:val="24"/>
          <w:szCs w:val="24"/>
        </w:rPr>
        <w:t>The names of all members of the Screening Committee shall be approved by AUS Legislative Council</w:t>
      </w:r>
      <w:r w:rsidR="00037349">
        <w:rPr>
          <w:rFonts w:asciiTheme="minorHAnsi" w:hAnsiTheme="minorHAnsi"/>
          <w:sz w:val="24"/>
          <w:szCs w:val="24"/>
        </w:rPr>
        <w:t xml:space="preserve"> prior to the meeting of the Screening Committee</w:t>
      </w:r>
    </w:p>
    <w:p w14:paraId="0851B9A9" w14:textId="24879059" w:rsidR="00FE7D81" w:rsidRDefault="00037349" w:rsidP="00FE7D81">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3"/>
        <w:rPr>
          <w:rFonts w:asciiTheme="minorHAnsi" w:hAnsiTheme="minorHAnsi"/>
          <w:sz w:val="24"/>
          <w:szCs w:val="24"/>
        </w:rPr>
      </w:pPr>
      <w:r>
        <w:rPr>
          <w:rFonts w:asciiTheme="minorHAnsi" w:hAnsiTheme="minorHAnsi"/>
          <w:sz w:val="24"/>
          <w:szCs w:val="24"/>
        </w:rPr>
        <w:t>C</w:t>
      </w:r>
      <w:r w:rsidR="00FE7D81">
        <w:rPr>
          <w:rFonts w:asciiTheme="minorHAnsi" w:hAnsiTheme="minorHAnsi"/>
          <w:sz w:val="24"/>
          <w:szCs w:val="24"/>
        </w:rPr>
        <w:t>andidates for AUS Vice-President Finance</w:t>
      </w:r>
      <w:r>
        <w:rPr>
          <w:rFonts w:asciiTheme="minorHAnsi" w:hAnsiTheme="minorHAnsi"/>
          <w:sz w:val="24"/>
          <w:szCs w:val="24"/>
        </w:rPr>
        <w:t xml:space="preserve"> may not be members of the Screening Committee </w:t>
      </w:r>
    </w:p>
    <w:p w14:paraId="357A8C5C" w14:textId="77777777" w:rsidR="00693001" w:rsidRPr="00693001" w:rsidRDefault="00693001" w:rsidP="00693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8C6A91E" w14:textId="3A4F00FB" w:rsidR="00093CE3" w:rsidRDefault="00D813EB" w:rsidP="00372400">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Theme="minorHAnsi" w:hAnsiTheme="minorHAnsi"/>
          <w:sz w:val="24"/>
          <w:szCs w:val="24"/>
        </w:rPr>
      </w:pPr>
      <w:r>
        <w:rPr>
          <w:rFonts w:asciiTheme="minorHAnsi" w:hAnsiTheme="minorHAnsi"/>
          <w:sz w:val="24"/>
          <w:szCs w:val="24"/>
        </w:rPr>
        <w:t>Candidates for AUS Vice President Finance may appeal d</w:t>
      </w:r>
      <w:r w:rsidR="009172B5" w:rsidRPr="00742EFC">
        <w:rPr>
          <w:rFonts w:asciiTheme="minorHAnsi" w:hAnsiTheme="minorHAnsi"/>
          <w:sz w:val="24"/>
          <w:szCs w:val="24"/>
        </w:rPr>
        <w:t xml:space="preserve">ecisions of the Screening Committee </w:t>
      </w:r>
      <w:r>
        <w:rPr>
          <w:rFonts w:asciiTheme="minorHAnsi" w:hAnsiTheme="minorHAnsi"/>
          <w:sz w:val="24"/>
          <w:szCs w:val="24"/>
        </w:rPr>
        <w:t>to</w:t>
      </w:r>
      <w:r w:rsidR="00742EFC" w:rsidRPr="00742EFC">
        <w:rPr>
          <w:rFonts w:asciiTheme="minorHAnsi" w:hAnsiTheme="minorHAnsi"/>
          <w:sz w:val="24"/>
          <w:szCs w:val="24"/>
        </w:rPr>
        <w:t xml:space="preserve"> AUS Legislative Council </w:t>
      </w:r>
      <w:r>
        <w:rPr>
          <w:rFonts w:asciiTheme="minorHAnsi" w:hAnsiTheme="minorHAnsi"/>
          <w:sz w:val="24"/>
          <w:szCs w:val="24"/>
        </w:rPr>
        <w:t>for reversal</w:t>
      </w:r>
      <w:r w:rsidR="0058510E">
        <w:rPr>
          <w:rFonts w:asciiTheme="minorHAnsi" w:hAnsiTheme="minorHAnsi"/>
          <w:sz w:val="24"/>
          <w:szCs w:val="24"/>
        </w:rPr>
        <w:t xml:space="preserve">, by notifying the </w:t>
      </w:r>
      <w:r w:rsidR="00037349">
        <w:rPr>
          <w:rFonts w:asciiTheme="minorHAnsi" w:hAnsiTheme="minorHAnsi"/>
          <w:sz w:val="24"/>
          <w:szCs w:val="24"/>
        </w:rPr>
        <w:t>Chief Returning Officer in writing within twenty four hours of the Screening Committee notifying candidates of its decision</w:t>
      </w:r>
      <w:r w:rsidR="00197153">
        <w:rPr>
          <w:rFonts w:asciiTheme="minorHAnsi" w:hAnsiTheme="minorHAnsi"/>
          <w:sz w:val="24"/>
          <w:szCs w:val="24"/>
        </w:rPr>
        <w:t>s</w:t>
      </w:r>
      <w:r w:rsidR="00037349">
        <w:rPr>
          <w:rFonts w:asciiTheme="minorHAnsi" w:hAnsiTheme="minorHAnsi"/>
          <w:sz w:val="24"/>
          <w:szCs w:val="24"/>
        </w:rPr>
        <w:t xml:space="preserve"> </w:t>
      </w:r>
    </w:p>
    <w:p w14:paraId="332F782C" w14:textId="6252B1A1" w:rsidR="00D813EB" w:rsidRDefault="00D716B8" w:rsidP="00D813EB">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w:t>
      </w:r>
      <w:r w:rsidR="0058510E">
        <w:rPr>
          <w:rFonts w:asciiTheme="minorHAnsi" w:hAnsiTheme="minorHAnsi"/>
          <w:sz w:val="24"/>
          <w:szCs w:val="24"/>
        </w:rPr>
        <w:t>response sheets for each Candidate appealing a decision of the Screening Committee</w:t>
      </w:r>
      <w:r w:rsidR="00090BB9">
        <w:rPr>
          <w:rFonts w:asciiTheme="minorHAnsi" w:hAnsiTheme="minorHAnsi"/>
          <w:sz w:val="24"/>
          <w:szCs w:val="24"/>
        </w:rPr>
        <w:t xml:space="preserve"> shall be distributed to members of AUS Legislative Council for the purpose of deciding whether to reverse the decision of the Screening Committee</w:t>
      </w:r>
    </w:p>
    <w:p w14:paraId="78A7D059" w14:textId="18DE5650" w:rsidR="00090BB9" w:rsidRPr="00742EFC" w:rsidRDefault="00090BB9" w:rsidP="00D813EB">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All decisions of AUS Legislative Council regarding the appeal of the Screening Committee are final</w:t>
      </w:r>
    </w:p>
    <w:p w14:paraId="0852AE9B" w14:textId="77777777" w:rsidR="00093CE3" w:rsidRDefault="00093CE3" w:rsidP="00093CE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Theme="minorHAnsi" w:hAnsiTheme="minorHAnsi"/>
          <w:sz w:val="24"/>
          <w:szCs w:val="24"/>
        </w:rPr>
      </w:pPr>
    </w:p>
    <w:p w14:paraId="3087A5BA" w14:textId="77777777" w:rsidR="00093CE3" w:rsidRDefault="00093CE3" w:rsidP="00093CE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5EED98CD" w14:textId="77777777" w:rsidR="00093CE3" w:rsidRDefault="00093CE3" w:rsidP="00093CE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00306248" w14:textId="77777777" w:rsidR="0002701E" w:rsidRPr="00093CE3" w:rsidRDefault="0002701E" w:rsidP="00093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sectPr w:rsidR="0002701E" w:rsidRPr="00093CE3" w:rsidSect="00622436">
      <w:headerReference w:type="default" r:id="rId8"/>
      <w:footerReference w:type="default" r:id="rId9"/>
      <w:footerReference w:type="first" r:id="rId10"/>
      <w:pgSz w:w="12240" w:h="15840"/>
      <w:pgMar w:top="1420" w:right="1460" w:bottom="900" w:left="1440" w:header="720" w:footer="0" w:gutter="0"/>
      <w:cols w:space="720" w:equalWidth="0">
        <w:col w:w="9340"/>
      </w:cols>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FD6DC" w14:textId="77777777" w:rsidR="004965AB" w:rsidRDefault="004965AB" w:rsidP="00602E2B">
      <w:pPr>
        <w:spacing w:after="0" w:line="240" w:lineRule="auto"/>
      </w:pPr>
      <w:r>
        <w:separator/>
      </w:r>
    </w:p>
  </w:endnote>
  <w:endnote w:type="continuationSeparator" w:id="0">
    <w:p w14:paraId="1B9F8978" w14:textId="77777777" w:rsidR="004965AB" w:rsidRDefault="004965AB" w:rsidP="0060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2614" w14:textId="77777777" w:rsidR="003D2950" w:rsidRPr="00072E75" w:rsidRDefault="003D2950">
    <w:pPr>
      <w:pStyle w:val="Footer"/>
      <w:jc w:val="center"/>
      <w:rPr>
        <w:rFonts w:asciiTheme="minorHAnsi" w:hAnsiTheme="minorHAnsi"/>
      </w:rPr>
    </w:pPr>
    <w:r w:rsidRPr="00072E75">
      <w:rPr>
        <w:rFonts w:asciiTheme="minorHAnsi" w:hAnsiTheme="minorHAnsi"/>
      </w:rPr>
      <w:fldChar w:fldCharType="begin"/>
    </w:r>
    <w:r w:rsidRPr="00072E75">
      <w:rPr>
        <w:rFonts w:asciiTheme="minorHAnsi" w:hAnsiTheme="minorHAnsi"/>
      </w:rPr>
      <w:instrText xml:space="preserve"> PAGE   \* MERGEFORMAT </w:instrText>
    </w:r>
    <w:r w:rsidRPr="00072E75">
      <w:rPr>
        <w:rFonts w:asciiTheme="minorHAnsi" w:hAnsiTheme="minorHAnsi"/>
      </w:rPr>
      <w:fldChar w:fldCharType="separate"/>
    </w:r>
    <w:r w:rsidR="00E250C3">
      <w:rPr>
        <w:rFonts w:asciiTheme="minorHAnsi" w:hAnsiTheme="minorHAnsi"/>
        <w:noProof/>
      </w:rPr>
      <w:t>1</w:t>
    </w:r>
    <w:r w:rsidRPr="00072E75">
      <w:rPr>
        <w:rFonts w:asciiTheme="minorHAnsi" w:hAnsiTheme="minorHAnsi"/>
        <w:noProof/>
      </w:rPr>
      <w:fldChar w:fldCharType="end"/>
    </w:r>
  </w:p>
  <w:p w14:paraId="0916A22A" w14:textId="77777777" w:rsidR="003D2950" w:rsidRDefault="003D29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DB95" w14:textId="77777777" w:rsidR="003D2950" w:rsidRPr="00F65827" w:rsidRDefault="003D2950" w:rsidP="00F65827">
    <w:pPr>
      <w:pStyle w:val="Footer"/>
      <w:jc w:val="center"/>
      <w:rPr>
        <w:rFonts w:ascii="Times New Roman" w:hAnsi="Times New Roman"/>
        <w:lang w:val="en-CA"/>
      </w:rPr>
    </w:pPr>
    <w:r w:rsidRPr="00F65827">
      <w:rPr>
        <w:rFonts w:ascii="Times New Roman" w:hAnsi="Times New Roman"/>
        <w:lang w:val="en-CA"/>
      </w:rPr>
      <w:t>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13CC4" w14:textId="77777777" w:rsidR="004965AB" w:rsidRDefault="004965AB" w:rsidP="00602E2B">
      <w:pPr>
        <w:spacing w:after="0" w:line="240" w:lineRule="auto"/>
      </w:pPr>
      <w:r>
        <w:separator/>
      </w:r>
    </w:p>
  </w:footnote>
  <w:footnote w:type="continuationSeparator" w:id="0">
    <w:p w14:paraId="16FF954A" w14:textId="77777777" w:rsidR="004965AB" w:rsidRDefault="004965AB" w:rsidP="00602E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E620" w14:textId="72221189" w:rsidR="00E250C3" w:rsidRDefault="00E250C3" w:rsidP="00E250C3">
    <w:pPr>
      <w:pStyle w:val="Header"/>
      <w:jc w:val="right"/>
    </w:pPr>
    <w:r>
      <w:t>Motion Submitted: January 22, 2016</w:t>
    </w:r>
  </w:p>
  <w:p w14:paraId="2E383B83" w14:textId="20079A86" w:rsidR="00E250C3" w:rsidRDefault="00E250C3" w:rsidP="00E250C3">
    <w:pPr>
      <w:pStyle w:val="Header"/>
      <w:jc w:val="right"/>
    </w:pPr>
    <w:r>
      <w:t>Motion Passed: January 27, 2016</w:t>
    </w:r>
  </w:p>
  <w:p w14:paraId="6DC44E03" w14:textId="44F6803F" w:rsidR="00741141" w:rsidRPr="00072E75" w:rsidRDefault="00741141" w:rsidP="00741141">
    <w:pPr>
      <w:pStyle w:val="Header"/>
      <w:jc w:val="center"/>
      <w:rPr>
        <w:rFonts w:asciiTheme="minorHAnsi" w:hAnsiTheme="minorHAnsi"/>
        <w:b/>
        <w:sz w:val="18"/>
        <w:szCs w:val="18"/>
        <w:lang w:val="en-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6BAD"/>
    <w:multiLevelType w:val="multilevel"/>
    <w:tmpl w:val="A9CC64BC"/>
    <w:lvl w:ilvl="0">
      <w:start w:val="3"/>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2048BD"/>
    <w:multiLevelType w:val="multilevel"/>
    <w:tmpl w:val="1D1402B6"/>
    <w:lvl w:ilvl="0">
      <w:start w:val="6"/>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321D71"/>
    <w:multiLevelType w:val="multilevel"/>
    <w:tmpl w:val="683A0F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4F602B"/>
    <w:multiLevelType w:val="multilevel"/>
    <w:tmpl w:val="1D1402B6"/>
    <w:lvl w:ilvl="0">
      <w:start w:val="6"/>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233C3"/>
    <w:multiLevelType w:val="multilevel"/>
    <w:tmpl w:val="0EF2CE94"/>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pStyle w:val="Style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FB2E81"/>
    <w:multiLevelType w:val="multilevel"/>
    <w:tmpl w:val="AA8AE82A"/>
    <w:lvl w:ilvl="0">
      <w:start w:val="6"/>
      <w:numFmt w:val="decimal"/>
      <w:lvlText w:val="%1"/>
      <w:lvlJc w:val="left"/>
      <w:pPr>
        <w:ind w:left="560" w:hanging="560"/>
      </w:pPr>
      <w:rPr>
        <w:rFonts w:hint="default"/>
      </w:rPr>
    </w:lvl>
    <w:lvl w:ilvl="1">
      <w:start w:val="2"/>
      <w:numFmt w:val="decimal"/>
      <w:lvlText w:val="%1.%2"/>
      <w:lvlJc w:val="left"/>
      <w:pPr>
        <w:ind w:left="560" w:hanging="5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6D2811"/>
    <w:multiLevelType w:val="multilevel"/>
    <w:tmpl w:val="2F02BEFC"/>
    <w:lvl w:ilvl="0">
      <w:start w:val="7"/>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D234C9"/>
    <w:multiLevelType w:val="multilevel"/>
    <w:tmpl w:val="036CBF04"/>
    <w:lvl w:ilvl="0">
      <w:start w:val="5"/>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A757BB"/>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E277F21"/>
    <w:multiLevelType w:val="multilevel"/>
    <w:tmpl w:val="A3768E62"/>
    <w:styleLink w:val="List0"/>
    <w:lvl w:ilvl="0">
      <w:start w:val="1"/>
      <w:numFmt w:val="decimal"/>
      <w:lvlText w:val="%1."/>
      <w:lvlJc w:val="left"/>
      <w:pPr>
        <w:tabs>
          <w:tab w:val="num" w:pos="360"/>
        </w:tabs>
        <w:ind w:left="360" w:hanging="360"/>
      </w:pPr>
      <w:rPr>
        <w:color w:val="000000"/>
        <w:position w:val="0"/>
        <w:sz w:val="24"/>
        <w:szCs w:val="24"/>
        <w:u w:color="000000"/>
        <w:lang w:val="en-US"/>
      </w:rPr>
    </w:lvl>
    <w:lvl w:ilvl="1">
      <w:start w:val="1"/>
      <w:numFmt w:val="decimal"/>
      <w:lvlText w:val="%1.%2."/>
      <w:lvlJc w:val="left"/>
      <w:pPr>
        <w:tabs>
          <w:tab w:val="num" w:pos="360"/>
        </w:tabs>
        <w:ind w:left="360" w:hanging="360"/>
      </w:pPr>
      <w:rPr>
        <w:color w:val="000000"/>
        <w:position w:val="0"/>
        <w:sz w:val="24"/>
        <w:szCs w:val="24"/>
        <w:u w:color="000000"/>
        <w:lang w:val="en-US"/>
      </w:rPr>
    </w:lvl>
    <w:lvl w:ilvl="2">
      <w:start w:val="1"/>
      <w:numFmt w:val="decimal"/>
      <w:lvlText w:val="%1.%2.%3."/>
      <w:lvlJc w:val="left"/>
      <w:pPr>
        <w:tabs>
          <w:tab w:val="num" w:pos="2160"/>
        </w:tabs>
        <w:ind w:left="2160" w:hanging="720"/>
      </w:pPr>
      <w:rPr>
        <w:color w:val="000000"/>
        <w:position w:val="0"/>
        <w:sz w:val="24"/>
        <w:szCs w:val="24"/>
        <w:u w:color="000000"/>
        <w:lang w:val="en-US"/>
      </w:rPr>
    </w:lvl>
    <w:lvl w:ilvl="3">
      <w:start w:val="1"/>
      <w:numFmt w:val="decimal"/>
      <w:lvlText w:val="%1.%2.%3.%4."/>
      <w:lvlJc w:val="left"/>
      <w:pPr>
        <w:tabs>
          <w:tab w:val="num" w:pos="2880"/>
        </w:tabs>
        <w:ind w:left="2880" w:hanging="720"/>
      </w:pPr>
      <w:rPr>
        <w:color w:val="000000"/>
        <w:position w:val="0"/>
        <w:sz w:val="24"/>
        <w:szCs w:val="24"/>
        <w:u w:color="000000"/>
        <w:lang w:val="en-US"/>
      </w:rPr>
    </w:lvl>
    <w:lvl w:ilvl="4">
      <w:start w:val="1"/>
      <w:numFmt w:val="decimal"/>
      <w:lvlText w:val="%1.%2.%3.%4.%5."/>
      <w:lvlJc w:val="left"/>
      <w:pPr>
        <w:tabs>
          <w:tab w:val="num" w:pos="3960"/>
        </w:tabs>
        <w:ind w:left="3960" w:hanging="1080"/>
      </w:pPr>
      <w:rPr>
        <w:color w:val="000000"/>
        <w:position w:val="0"/>
        <w:sz w:val="24"/>
        <w:szCs w:val="24"/>
        <w:u w:color="000000"/>
        <w:lang w:val="en-US"/>
      </w:rPr>
    </w:lvl>
    <w:lvl w:ilvl="5">
      <w:start w:val="1"/>
      <w:numFmt w:val="decimal"/>
      <w:lvlText w:val="%1.%2.%3.%4.%5.%6."/>
      <w:lvlJc w:val="left"/>
      <w:pPr>
        <w:tabs>
          <w:tab w:val="num" w:pos="4680"/>
        </w:tabs>
        <w:ind w:left="4680" w:hanging="1080"/>
      </w:pPr>
      <w:rPr>
        <w:color w:val="000000"/>
        <w:position w:val="0"/>
        <w:sz w:val="24"/>
        <w:szCs w:val="24"/>
        <w:u w:color="000000"/>
        <w:lang w:val="en-US"/>
      </w:rPr>
    </w:lvl>
    <w:lvl w:ilvl="6">
      <w:start w:val="1"/>
      <w:numFmt w:val="decimal"/>
      <w:lvlText w:val="%1.%2.%3.%4.%5.%6.%7."/>
      <w:lvlJc w:val="left"/>
      <w:pPr>
        <w:tabs>
          <w:tab w:val="num" w:pos="5760"/>
        </w:tabs>
        <w:ind w:left="5760" w:hanging="1440"/>
      </w:pPr>
      <w:rPr>
        <w:color w:val="000000"/>
        <w:position w:val="0"/>
        <w:sz w:val="24"/>
        <w:szCs w:val="24"/>
        <w:u w:color="000000"/>
        <w:lang w:val="en-US"/>
      </w:rPr>
    </w:lvl>
    <w:lvl w:ilvl="7">
      <w:start w:val="1"/>
      <w:numFmt w:val="decimal"/>
      <w:lvlText w:val="%1.%2.%3.%4.%5.%6.%7.%8."/>
      <w:lvlJc w:val="left"/>
      <w:pPr>
        <w:tabs>
          <w:tab w:val="num" w:pos="6480"/>
        </w:tabs>
        <w:ind w:left="6480" w:hanging="1440"/>
      </w:pPr>
      <w:rPr>
        <w:color w:val="000000"/>
        <w:position w:val="0"/>
        <w:sz w:val="24"/>
        <w:szCs w:val="24"/>
        <w:u w:color="000000"/>
        <w:lang w:val="en-US"/>
      </w:rPr>
    </w:lvl>
    <w:lvl w:ilvl="8">
      <w:start w:val="1"/>
      <w:numFmt w:val="decimal"/>
      <w:lvlText w:val="%1.%2.%3.%4.%5.%6.%7.%8.%9."/>
      <w:lvlJc w:val="left"/>
      <w:pPr>
        <w:tabs>
          <w:tab w:val="num" w:pos="7560"/>
        </w:tabs>
        <w:ind w:left="7560" w:hanging="1800"/>
      </w:pPr>
      <w:rPr>
        <w:color w:val="000000"/>
        <w:position w:val="0"/>
        <w:sz w:val="24"/>
        <w:szCs w:val="24"/>
        <w:u w:color="000000"/>
        <w:lang w:val="en-US"/>
      </w:rPr>
    </w:lvl>
  </w:abstractNum>
  <w:abstractNum w:abstractNumId="10">
    <w:nsid w:val="4ECD6389"/>
    <w:multiLevelType w:val="multilevel"/>
    <w:tmpl w:val="2F02BEFC"/>
    <w:lvl w:ilvl="0">
      <w:start w:val="7"/>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BB66A3"/>
    <w:multiLevelType w:val="multilevel"/>
    <w:tmpl w:val="AFC81396"/>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1BB7142"/>
    <w:multiLevelType w:val="multilevel"/>
    <w:tmpl w:val="B5224FE6"/>
    <w:lvl w:ilvl="0">
      <w:start w:val="4"/>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E427D8"/>
    <w:multiLevelType w:val="multilevel"/>
    <w:tmpl w:val="AFC81396"/>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E857E39"/>
    <w:multiLevelType w:val="multilevel"/>
    <w:tmpl w:val="79A6793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EB7056F"/>
    <w:multiLevelType w:val="multilevel"/>
    <w:tmpl w:val="A5C61C44"/>
    <w:lvl w:ilvl="0">
      <w:start w:val="5"/>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9"/>
  </w:num>
  <w:num w:numId="4">
    <w:abstractNumId w:val="14"/>
  </w:num>
  <w:num w:numId="5">
    <w:abstractNumId w:val="0"/>
  </w:num>
  <w:num w:numId="6">
    <w:abstractNumId w:val="12"/>
  </w:num>
  <w:num w:numId="7">
    <w:abstractNumId w:val="7"/>
  </w:num>
  <w:num w:numId="8">
    <w:abstractNumId w:val="15"/>
  </w:num>
  <w:num w:numId="9">
    <w:abstractNumId w:val="10"/>
  </w:num>
  <w:num w:numId="10">
    <w:abstractNumId w:val="5"/>
  </w:num>
  <w:num w:numId="11">
    <w:abstractNumId w:val="1"/>
  </w:num>
  <w:num w:numId="12">
    <w:abstractNumId w:val="3"/>
  </w:num>
  <w:num w:numId="13">
    <w:abstractNumId w:val="11"/>
  </w:num>
  <w:num w:numId="14">
    <w:abstractNumId w:val="13"/>
  </w:num>
  <w:num w:numId="15">
    <w:abstractNumId w:val="6"/>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87"/>
    <w:rsid w:val="00000566"/>
    <w:rsid w:val="00000D3C"/>
    <w:rsid w:val="00010AB2"/>
    <w:rsid w:val="00011295"/>
    <w:rsid w:val="00020E5B"/>
    <w:rsid w:val="000254BC"/>
    <w:rsid w:val="0002701E"/>
    <w:rsid w:val="00033015"/>
    <w:rsid w:val="00034699"/>
    <w:rsid w:val="00037349"/>
    <w:rsid w:val="000460B1"/>
    <w:rsid w:val="00050B70"/>
    <w:rsid w:val="00051940"/>
    <w:rsid w:val="00072E75"/>
    <w:rsid w:val="00081F68"/>
    <w:rsid w:val="0009083F"/>
    <w:rsid w:val="00090BB9"/>
    <w:rsid w:val="00093545"/>
    <w:rsid w:val="00093CE3"/>
    <w:rsid w:val="00097566"/>
    <w:rsid w:val="000C3005"/>
    <w:rsid w:val="000C32B4"/>
    <w:rsid w:val="000C4A63"/>
    <w:rsid w:val="000D7518"/>
    <w:rsid w:val="000E21AA"/>
    <w:rsid w:val="000E4A71"/>
    <w:rsid w:val="000F66C5"/>
    <w:rsid w:val="00121DD6"/>
    <w:rsid w:val="00121FB8"/>
    <w:rsid w:val="00135228"/>
    <w:rsid w:val="00142116"/>
    <w:rsid w:val="00150FAC"/>
    <w:rsid w:val="001522BD"/>
    <w:rsid w:val="001607A3"/>
    <w:rsid w:val="001678B7"/>
    <w:rsid w:val="001717EA"/>
    <w:rsid w:val="001747A7"/>
    <w:rsid w:val="00177FD7"/>
    <w:rsid w:val="0019154B"/>
    <w:rsid w:val="00197153"/>
    <w:rsid w:val="001B65E4"/>
    <w:rsid w:val="001B7263"/>
    <w:rsid w:val="001C29A3"/>
    <w:rsid w:val="001C6E60"/>
    <w:rsid w:val="001E741F"/>
    <w:rsid w:val="001F1880"/>
    <w:rsid w:val="001F5A91"/>
    <w:rsid w:val="00217F25"/>
    <w:rsid w:val="002457AE"/>
    <w:rsid w:val="00246AD8"/>
    <w:rsid w:val="0028648F"/>
    <w:rsid w:val="00296720"/>
    <w:rsid w:val="002A7A58"/>
    <w:rsid w:val="002B0714"/>
    <w:rsid w:val="002B6F67"/>
    <w:rsid w:val="002C0509"/>
    <w:rsid w:val="002C75BB"/>
    <w:rsid w:val="002D74A5"/>
    <w:rsid w:val="002E2408"/>
    <w:rsid w:val="00304472"/>
    <w:rsid w:val="00306667"/>
    <w:rsid w:val="0030798D"/>
    <w:rsid w:val="00313C86"/>
    <w:rsid w:val="00323CE0"/>
    <w:rsid w:val="00327799"/>
    <w:rsid w:val="00330887"/>
    <w:rsid w:val="003321F5"/>
    <w:rsid w:val="00335B5A"/>
    <w:rsid w:val="00354A82"/>
    <w:rsid w:val="00355CD2"/>
    <w:rsid w:val="00356AE2"/>
    <w:rsid w:val="0037468A"/>
    <w:rsid w:val="003774EC"/>
    <w:rsid w:val="00382F74"/>
    <w:rsid w:val="003A3401"/>
    <w:rsid w:val="003A4F41"/>
    <w:rsid w:val="003A6B16"/>
    <w:rsid w:val="003B6553"/>
    <w:rsid w:val="003C6D60"/>
    <w:rsid w:val="003C7EF3"/>
    <w:rsid w:val="003D2950"/>
    <w:rsid w:val="003F4A7A"/>
    <w:rsid w:val="003F4C32"/>
    <w:rsid w:val="004023A8"/>
    <w:rsid w:val="00421C61"/>
    <w:rsid w:val="004514E1"/>
    <w:rsid w:val="00457B2E"/>
    <w:rsid w:val="004631FE"/>
    <w:rsid w:val="00464238"/>
    <w:rsid w:val="0049546E"/>
    <w:rsid w:val="004963D7"/>
    <w:rsid w:val="004965AB"/>
    <w:rsid w:val="00497AA4"/>
    <w:rsid w:val="004D5AA7"/>
    <w:rsid w:val="004F7533"/>
    <w:rsid w:val="004F760E"/>
    <w:rsid w:val="00505C5B"/>
    <w:rsid w:val="00516E85"/>
    <w:rsid w:val="00526D01"/>
    <w:rsid w:val="00551AE9"/>
    <w:rsid w:val="00553E7C"/>
    <w:rsid w:val="005542DB"/>
    <w:rsid w:val="005547F8"/>
    <w:rsid w:val="00564EB5"/>
    <w:rsid w:val="0058510E"/>
    <w:rsid w:val="00592FE7"/>
    <w:rsid w:val="00596407"/>
    <w:rsid w:val="00596F7E"/>
    <w:rsid w:val="005A40EA"/>
    <w:rsid w:val="005B1F4A"/>
    <w:rsid w:val="005C04D6"/>
    <w:rsid w:val="005C431A"/>
    <w:rsid w:val="005D1976"/>
    <w:rsid w:val="005D7DBC"/>
    <w:rsid w:val="005E26BF"/>
    <w:rsid w:val="005E74DE"/>
    <w:rsid w:val="005F6172"/>
    <w:rsid w:val="005F7597"/>
    <w:rsid w:val="0060190F"/>
    <w:rsid w:val="00602E2B"/>
    <w:rsid w:val="00603032"/>
    <w:rsid w:val="00610CF6"/>
    <w:rsid w:val="00620D90"/>
    <w:rsid w:val="00622436"/>
    <w:rsid w:val="00640F8D"/>
    <w:rsid w:val="00641A66"/>
    <w:rsid w:val="0066082D"/>
    <w:rsid w:val="006636DF"/>
    <w:rsid w:val="00665CBA"/>
    <w:rsid w:val="00667921"/>
    <w:rsid w:val="006825D0"/>
    <w:rsid w:val="00682FB7"/>
    <w:rsid w:val="00693001"/>
    <w:rsid w:val="006A224F"/>
    <w:rsid w:val="006A5393"/>
    <w:rsid w:val="006B0383"/>
    <w:rsid w:val="006B0B1D"/>
    <w:rsid w:val="006B2FDD"/>
    <w:rsid w:val="006B37CF"/>
    <w:rsid w:val="006B496F"/>
    <w:rsid w:val="006B7E64"/>
    <w:rsid w:val="006C32CD"/>
    <w:rsid w:val="006C3799"/>
    <w:rsid w:val="006C537E"/>
    <w:rsid w:val="006D0280"/>
    <w:rsid w:val="006D1D2D"/>
    <w:rsid w:val="007041FB"/>
    <w:rsid w:val="00705804"/>
    <w:rsid w:val="007075F5"/>
    <w:rsid w:val="007112FD"/>
    <w:rsid w:val="00715416"/>
    <w:rsid w:val="00730A70"/>
    <w:rsid w:val="00736483"/>
    <w:rsid w:val="00741141"/>
    <w:rsid w:val="00742EFC"/>
    <w:rsid w:val="00744D32"/>
    <w:rsid w:val="00756036"/>
    <w:rsid w:val="00756441"/>
    <w:rsid w:val="007619CA"/>
    <w:rsid w:val="00765625"/>
    <w:rsid w:val="00777DB1"/>
    <w:rsid w:val="007A09FE"/>
    <w:rsid w:val="007B75A8"/>
    <w:rsid w:val="007C4DB0"/>
    <w:rsid w:val="007C6FFD"/>
    <w:rsid w:val="007D5957"/>
    <w:rsid w:val="007E43B7"/>
    <w:rsid w:val="008019F3"/>
    <w:rsid w:val="008107E1"/>
    <w:rsid w:val="00810AB7"/>
    <w:rsid w:val="00811234"/>
    <w:rsid w:val="0082193B"/>
    <w:rsid w:val="0082648E"/>
    <w:rsid w:val="00826C57"/>
    <w:rsid w:val="00886943"/>
    <w:rsid w:val="00890F96"/>
    <w:rsid w:val="008949C1"/>
    <w:rsid w:val="008A2335"/>
    <w:rsid w:val="008A493F"/>
    <w:rsid w:val="008B0930"/>
    <w:rsid w:val="008B6504"/>
    <w:rsid w:val="008B6695"/>
    <w:rsid w:val="008E503A"/>
    <w:rsid w:val="008F2AEC"/>
    <w:rsid w:val="0090441D"/>
    <w:rsid w:val="00905F6F"/>
    <w:rsid w:val="00913EFC"/>
    <w:rsid w:val="009172B5"/>
    <w:rsid w:val="00917A24"/>
    <w:rsid w:val="00921557"/>
    <w:rsid w:val="009259C6"/>
    <w:rsid w:val="009275FC"/>
    <w:rsid w:val="009404E1"/>
    <w:rsid w:val="0095231A"/>
    <w:rsid w:val="009842D1"/>
    <w:rsid w:val="009B041E"/>
    <w:rsid w:val="009B172B"/>
    <w:rsid w:val="009C6F73"/>
    <w:rsid w:val="009E1715"/>
    <w:rsid w:val="009F2C2C"/>
    <w:rsid w:val="00A006EA"/>
    <w:rsid w:val="00A01BAC"/>
    <w:rsid w:val="00A21F0A"/>
    <w:rsid w:val="00A5210D"/>
    <w:rsid w:val="00A63E5C"/>
    <w:rsid w:val="00A64DD2"/>
    <w:rsid w:val="00A651E2"/>
    <w:rsid w:val="00A718DC"/>
    <w:rsid w:val="00A87BEA"/>
    <w:rsid w:val="00A9497F"/>
    <w:rsid w:val="00A9688F"/>
    <w:rsid w:val="00AA400C"/>
    <w:rsid w:val="00AC4D2F"/>
    <w:rsid w:val="00AC5DD2"/>
    <w:rsid w:val="00AD02D2"/>
    <w:rsid w:val="00B016B4"/>
    <w:rsid w:val="00B048CF"/>
    <w:rsid w:val="00B159AC"/>
    <w:rsid w:val="00B23E47"/>
    <w:rsid w:val="00B25849"/>
    <w:rsid w:val="00B330BE"/>
    <w:rsid w:val="00B334FD"/>
    <w:rsid w:val="00B51408"/>
    <w:rsid w:val="00B522FD"/>
    <w:rsid w:val="00B543BF"/>
    <w:rsid w:val="00B54BFD"/>
    <w:rsid w:val="00B556A2"/>
    <w:rsid w:val="00B759EE"/>
    <w:rsid w:val="00B760D7"/>
    <w:rsid w:val="00B82C03"/>
    <w:rsid w:val="00B92C19"/>
    <w:rsid w:val="00BA046C"/>
    <w:rsid w:val="00BB3165"/>
    <w:rsid w:val="00BC0D03"/>
    <w:rsid w:val="00BC24AB"/>
    <w:rsid w:val="00BE410F"/>
    <w:rsid w:val="00BE7906"/>
    <w:rsid w:val="00BF2E55"/>
    <w:rsid w:val="00BF4A8D"/>
    <w:rsid w:val="00C03400"/>
    <w:rsid w:val="00C04B2F"/>
    <w:rsid w:val="00C12CF5"/>
    <w:rsid w:val="00C139E7"/>
    <w:rsid w:val="00C20C4F"/>
    <w:rsid w:val="00C21C81"/>
    <w:rsid w:val="00C53618"/>
    <w:rsid w:val="00C53C63"/>
    <w:rsid w:val="00C574AF"/>
    <w:rsid w:val="00C640BF"/>
    <w:rsid w:val="00C800A1"/>
    <w:rsid w:val="00C81907"/>
    <w:rsid w:val="00C87950"/>
    <w:rsid w:val="00CC324C"/>
    <w:rsid w:val="00CC438A"/>
    <w:rsid w:val="00CC6AA5"/>
    <w:rsid w:val="00CF471D"/>
    <w:rsid w:val="00CF6990"/>
    <w:rsid w:val="00D02898"/>
    <w:rsid w:val="00D07E95"/>
    <w:rsid w:val="00D27CF0"/>
    <w:rsid w:val="00D342BB"/>
    <w:rsid w:val="00D4748E"/>
    <w:rsid w:val="00D518D2"/>
    <w:rsid w:val="00D716B8"/>
    <w:rsid w:val="00D80CC0"/>
    <w:rsid w:val="00D813EB"/>
    <w:rsid w:val="00D85C89"/>
    <w:rsid w:val="00D868C4"/>
    <w:rsid w:val="00D90476"/>
    <w:rsid w:val="00DA2494"/>
    <w:rsid w:val="00DA6071"/>
    <w:rsid w:val="00DB2CC7"/>
    <w:rsid w:val="00DC605C"/>
    <w:rsid w:val="00DD5021"/>
    <w:rsid w:val="00DD7D2A"/>
    <w:rsid w:val="00DE3DFB"/>
    <w:rsid w:val="00DE5ED5"/>
    <w:rsid w:val="00DE623C"/>
    <w:rsid w:val="00E07BEE"/>
    <w:rsid w:val="00E113B9"/>
    <w:rsid w:val="00E21623"/>
    <w:rsid w:val="00E250C3"/>
    <w:rsid w:val="00E3061C"/>
    <w:rsid w:val="00E30F6C"/>
    <w:rsid w:val="00E34EA4"/>
    <w:rsid w:val="00E35A08"/>
    <w:rsid w:val="00E46841"/>
    <w:rsid w:val="00E573B8"/>
    <w:rsid w:val="00E6113F"/>
    <w:rsid w:val="00E63187"/>
    <w:rsid w:val="00E65062"/>
    <w:rsid w:val="00E72B0D"/>
    <w:rsid w:val="00E74700"/>
    <w:rsid w:val="00E80F82"/>
    <w:rsid w:val="00E9470E"/>
    <w:rsid w:val="00EA2AF5"/>
    <w:rsid w:val="00EA2C34"/>
    <w:rsid w:val="00EB6572"/>
    <w:rsid w:val="00EC0293"/>
    <w:rsid w:val="00EC19DD"/>
    <w:rsid w:val="00EC558F"/>
    <w:rsid w:val="00ED0ECE"/>
    <w:rsid w:val="00EF2C1D"/>
    <w:rsid w:val="00EF64AE"/>
    <w:rsid w:val="00F00C42"/>
    <w:rsid w:val="00F05103"/>
    <w:rsid w:val="00F07A12"/>
    <w:rsid w:val="00F24B45"/>
    <w:rsid w:val="00F27955"/>
    <w:rsid w:val="00F30449"/>
    <w:rsid w:val="00F36FC4"/>
    <w:rsid w:val="00F4124D"/>
    <w:rsid w:val="00F52A3C"/>
    <w:rsid w:val="00F53FE9"/>
    <w:rsid w:val="00F5408C"/>
    <w:rsid w:val="00F65827"/>
    <w:rsid w:val="00F667AE"/>
    <w:rsid w:val="00F86126"/>
    <w:rsid w:val="00FA17A8"/>
    <w:rsid w:val="00FA4B50"/>
    <w:rsid w:val="00FA56CF"/>
    <w:rsid w:val="00FA5ACE"/>
    <w:rsid w:val="00FB5D58"/>
    <w:rsid w:val="00FC1C08"/>
    <w:rsid w:val="00FD0B1A"/>
    <w:rsid w:val="00FD1E23"/>
    <w:rsid w:val="00FD2567"/>
    <w:rsid w:val="00FE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E201F6"/>
  <w15:docId w15:val="{DAFCA3A8-F3FA-47BC-83BD-4985A97C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F6"/>
    <w:pPr>
      <w:spacing w:after="200" w:line="276" w:lineRule="auto"/>
    </w:pPr>
    <w:rPr>
      <w:sz w:val="22"/>
      <w:szCs w:val="22"/>
    </w:rPr>
  </w:style>
  <w:style w:type="paragraph" w:styleId="Heading1">
    <w:name w:val="heading 1"/>
    <w:basedOn w:val="Normal"/>
    <w:next w:val="Normal"/>
    <w:link w:val="Heading1Char"/>
    <w:uiPriority w:val="9"/>
    <w:qFormat/>
    <w:rsid w:val="00610CF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07BE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0CF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610CF6"/>
    <w:pPr>
      <w:keepLines/>
      <w:spacing w:before="480" w:after="0"/>
      <w:outlineLvl w:val="9"/>
    </w:pPr>
    <w:rPr>
      <w:color w:val="365F91"/>
      <w:kern w:val="0"/>
      <w:sz w:val="28"/>
      <w:szCs w:val="28"/>
    </w:rPr>
  </w:style>
  <w:style w:type="paragraph" w:styleId="BalloonText">
    <w:name w:val="Balloon Text"/>
    <w:basedOn w:val="Normal"/>
    <w:link w:val="BalloonTextChar"/>
    <w:uiPriority w:val="99"/>
    <w:semiHidden/>
    <w:unhideWhenUsed/>
    <w:rsid w:val="0061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CF6"/>
    <w:rPr>
      <w:rFonts w:ascii="Tahoma" w:hAnsi="Tahoma" w:cs="Tahoma"/>
      <w:sz w:val="16"/>
      <w:szCs w:val="16"/>
    </w:rPr>
  </w:style>
  <w:style w:type="numbering" w:styleId="111111">
    <w:name w:val="Outline List 2"/>
    <w:basedOn w:val="NoList"/>
    <w:rsid w:val="00610CF6"/>
    <w:pPr>
      <w:numPr>
        <w:numId w:val="1"/>
      </w:numPr>
    </w:pPr>
  </w:style>
  <w:style w:type="paragraph" w:styleId="TOC1">
    <w:name w:val="toc 1"/>
    <w:basedOn w:val="Normal"/>
    <w:next w:val="Normal"/>
    <w:autoRedefine/>
    <w:uiPriority w:val="39"/>
    <w:unhideWhenUsed/>
    <w:rsid w:val="00E07BEE"/>
  </w:style>
  <w:style w:type="character" w:styleId="Hyperlink">
    <w:name w:val="Hyperlink"/>
    <w:unhideWhenUsed/>
    <w:rsid w:val="00E07BEE"/>
    <w:rPr>
      <w:color w:val="0000FF"/>
      <w:u w:val="single"/>
    </w:rPr>
  </w:style>
  <w:style w:type="character" w:customStyle="1" w:styleId="Heading2Char">
    <w:name w:val="Heading 2 Char"/>
    <w:link w:val="Heading2"/>
    <w:uiPriority w:val="9"/>
    <w:rsid w:val="00E07BEE"/>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E07BEE"/>
    <w:pPr>
      <w:ind w:left="220"/>
    </w:pPr>
  </w:style>
  <w:style w:type="paragraph" w:styleId="ListParagraph">
    <w:name w:val="List Paragraph"/>
    <w:basedOn w:val="Normal"/>
    <w:link w:val="ListParagraphChar"/>
    <w:uiPriority w:val="34"/>
    <w:qFormat/>
    <w:rsid w:val="00E46841"/>
    <w:pPr>
      <w:ind w:left="720"/>
    </w:pPr>
  </w:style>
  <w:style w:type="paragraph" w:styleId="Header">
    <w:name w:val="header"/>
    <w:basedOn w:val="Normal"/>
    <w:link w:val="HeaderChar"/>
    <w:uiPriority w:val="99"/>
    <w:unhideWhenUsed/>
    <w:rsid w:val="00602E2B"/>
    <w:pPr>
      <w:tabs>
        <w:tab w:val="center" w:pos="4680"/>
        <w:tab w:val="right" w:pos="9360"/>
      </w:tabs>
    </w:pPr>
  </w:style>
  <w:style w:type="character" w:customStyle="1" w:styleId="HeaderChar">
    <w:name w:val="Header Char"/>
    <w:link w:val="Header"/>
    <w:uiPriority w:val="99"/>
    <w:rsid w:val="00602E2B"/>
    <w:rPr>
      <w:sz w:val="22"/>
      <w:szCs w:val="22"/>
    </w:rPr>
  </w:style>
  <w:style w:type="paragraph" w:styleId="Footer">
    <w:name w:val="footer"/>
    <w:basedOn w:val="Normal"/>
    <w:link w:val="FooterChar"/>
    <w:uiPriority w:val="99"/>
    <w:unhideWhenUsed/>
    <w:rsid w:val="00602E2B"/>
    <w:pPr>
      <w:tabs>
        <w:tab w:val="center" w:pos="4680"/>
        <w:tab w:val="right" w:pos="9360"/>
      </w:tabs>
    </w:pPr>
  </w:style>
  <w:style w:type="character" w:customStyle="1" w:styleId="FooterChar">
    <w:name w:val="Footer Char"/>
    <w:link w:val="Footer"/>
    <w:uiPriority w:val="99"/>
    <w:rsid w:val="00602E2B"/>
    <w:rPr>
      <w:sz w:val="22"/>
      <w:szCs w:val="22"/>
    </w:rPr>
  </w:style>
  <w:style w:type="paragraph" w:customStyle="1" w:styleId="p1">
    <w:name w:val="p1"/>
    <w:rsid w:val="00050B70"/>
    <w:pPr>
      <w:spacing w:before="100" w:after="100"/>
    </w:pPr>
    <w:rPr>
      <w:rFonts w:ascii="Times New Roman" w:eastAsia="ヒラギノ角ゴ Pro W3" w:hAnsi="Times New Roman"/>
      <w:color w:val="000000"/>
      <w:sz w:val="24"/>
      <w:lang w:eastAsia="en-CA"/>
    </w:rPr>
  </w:style>
  <w:style w:type="paragraph" w:styleId="NormalWeb">
    <w:name w:val="Normal (Web)"/>
    <w:basedOn w:val="Normal"/>
    <w:uiPriority w:val="99"/>
    <w:rsid w:val="00F86126"/>
    <w:pPr>
      <w:spacing w:beforeLines="1" w:afterLines="1" w:line="240" w:lineRule="auto"/>
    </w:pPr>
    <w:rPr>
      <w:rFonts w:ascii="Times" w:hAnsi="Times"/>
      <w:sz w:val="20"/>
      <w:szCs w:val="20"/>
    </w:rPr>
  </w:style>
  <w:style w:type="paragraph" w:styleId="NoSpacing">
    <w:name w:val="No Spacing"/>
    <w:uiPriority w:val="1"/>
    <w:qFormat/>
    <w:rsid w:val="00217F25"/>
    <w:rPr>
      <w:rFonts w:asciiTheme="minorHAnsi" w:eastAsiaTheme="minorHAnsi" w:hAnsiTheme="minorHAnsi" w:cstheme="minorBidi"/>
      <w:sz w:val="22"/>
      <w:szCs w:val="22"/>
    </w:rPr>
  </w:style>
  <w:style w:type="paragraph" w:customStyle="1" w:styleId="Default">
    <w:name w:val="Default"/>
    <w:rsid w:val="00020E5B"/>
    <w:pPr>
      <w:autoSpaceDE w:val="0"/>
      <w:autoSpaceDN w:val="0"/>
      <w:adjustRightInd w:val="0"/>
    </w:pPr>
    <w:rPr>
      <w:rFonts w:ascii="Times New Roman" w:hAnsi="Times New Roman"/>
      <w:color w:val="000000"/>
      <w:sz w:val="24"/>
      <w:szCs w:val="24"/>
      <w:lang w:val="en-CA"/>
    </w:rPr>
  </w:style>
  <w:style w:type="paragraph" w:customStyle="1" w:styleId="Style1">
    <w:name w:val="Style1"/>
    <w:link w:val="Style1Char"/>
    <w:qFormat/>
    <w:rsid w:val="0037468A"/>
    <w:pPr>
      <w:numPr>
        <w:ilvl w:val="1"/>
        <w:numId w:val="2"/>
      </w:numPr>
      <w:spacing w:after="200" w:line="276" w:lineRule="auto"/>
      <w:ind w:left="1080" w:hanging="630"/>
      <w:contextualSpacing/>
    </w:pPr>
    <w:rPr>
      <w:rFonts w:ascii="Times New Roman" w:eastAsia="Calibri" w:hAnsi="Times New Roman"/>
      <w:sz w:val="24"/>
      <w:szCs w:val="24"/>
    </w:rPr>
  </w:style>
  <w:style w:type="paragraph" w:customStyle="1" w:styleId="Style2">
    <w:name w:val="Style2"/>
    <w:basedOn w:val="Style1"/>
    <w:qFormat/>
    <w:rsid w:val="0037468A"/>
    <w:pPr>
      <w:numPr>
        <w:ilvl w:val="2"/>
      </w:numPr>
      <w:tabs>
        <w:tab w:val="num" w:pos="1170"/>
      </w:tabs>
      <w:ind w:left="1800"/>
    </w:pPr>
  </w:style>
  <w:style w:type="character" w:customStyle="1" w:styleId="Style1Char">
    <w:name w:val="Style1 Char"/>
    <w:link w:val="Style1"/>
    <w:rsid w:val="0037468A"/>
    <w:rPr>
      <w:rFonts w:ascii="Times New Roman" w:eastAsia="Calibri" w:hAnsi="Times New Roman"/>
      <w:sz w:val="24"/>
      <w:szCs w:val="24"/>
    </w:rPr>
  </w:style>
  <w:style w:type="paragraph" w:styleId="Date">
    <w:name w:val="Date"/>
    <w:basedOn w:val="Normal"/>
    <w:next w:val="Normal"/>
    <w:link w:val="DateChar"/>
    <w:uiPriority w:val="99"/>
    <w:semiHidden/>
    <w:unhideWhenUsed/>
    <w:rsid w:val="00DD5021"/>
  </w:style>
  <w:style w:type="character" w:customStyle="1" w:styleId="DateChar">
    <w:name w:val="Date Char"/>
    <w:basedOn w:val="DefaultParagraphFont"/>
    <w:link w:val="Date"/>
    <w:uiPriority w:val="99"/>
    <w:semiHidden/>
    <w:rsid w:val="00DD5021"/>
    <w:rPr>
      <w:sz w:val="22"/>
      <w:szCs w:val="22"/>
    </w:rPr>
  </w:style>
  <w:style w:type="character" w:customStyle="1" w:styleId="prondelim">
    <w:name w:val="prondelim"/>
    <w:basedOn w:val="DefaultParagraphFont"/>
    <w:rsid w:val="00D342BB"/>
  </w:style>
  <w:style w:type="character" w:customStyle="1" w:styleId="pron">
    <w:name w:val="pron"/>
    <w:basedOn w:val="DefaultParagraphFont"/>
    <w:rsid w:val="00D342BB"/>
  </w:style>
  <w:style w:type="character" w:customStyle="1" w:styleId="ListParagraphChar">
    <w:name w:val="List Paragraph Char"/>
    <w:basedOn w:val="DefaultParagraphFont"/>
    <w:link w:val="ListParagraph"/>
    <w:uiPriority w:val="34"/>
    <w:rsid w:val="00D342BB"/>
    <w:rPr>
      <w:sz w:val="22"/>
      <w:szCs w:val="22"/>
    </w:rPr>
  </w:style>
  <w:style w:type="paragraph" w:customStyle="1" w:styleId="Body">
    <w:name w:val="Body"/>
    <w:rsid w:val="00622436"/>
    <w:pPr>
      <w:pBdr>
        <w:top w:val="nil"/>
        <w:left w:val="nil"/>
        <w:bottom w:val="nil"/>
        <w:right w:val="nil"/>
        <w:between w:val="nil"/>
        <w:bar w:val="nil"/>
      </w:pBdr>
      <w:spacing w:after="200" w:line="276" w:lineRule="auto"/>
    </w:pPr>
    <w:rPr>
      <w:rFonts w:eastAsia="Calibri" w:cs="Calibri"/>
      <w:color w:val="000000"/>
      <w:sz w:val="22"/>
      <w:szCs w:val="22"/>
      <w:u w:color="000000"/>
      <w:bdr w:val="nil"/>
      <w:lang w:eastAsia="ko-KR"/>
    </w:rPr>
  </w:style>
  <w:style w:type="numbering" w:customStyle="1" w:styleId="List0">
    <w:name w:val="List 0"/>
    <w:basedOn w:val="NoList"/>
    <w:rsid w:val="00622436"/>
    <w:pPr>
      <w:numPr>
        <w:numId w:val="3"/>
      </w:numPr>
    </w:pPr>
  </w:style>
  <w:style w:type="character" w:customStyle="1" w:styleId="apple-converted-space">
    <w:name w:val="apple-converted-space"/>
    <w:rsid w:val="00D07E95"/>
  </w:style>
  <w:style w:type="character" w:customStyle="1" w:styleId="apple-tab-span">
    <w:name w:val="apple-tab-span"/>
    <w:basedOn w:val="DefaultParagraphFont"/>
    <w:rsid w:val="00C6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2227">
      <w:bodyDiv w:val="1"/>
      <w:marLeft w:val="0"/>
      <w:marRight w:val="0"/>
      <w:marTop w:val="0"/>
      <w:marBottom w:val="0"/>
      <w:divBdr>
        <w:top w:val="none" w:sz="0" w:space="0" w:color="auto"/>
        <w:left w:val="none" w:sz="0" w:space="0" w:color="auto"/>
        <w:bottom w:val="none" w:sz="0" w:space="0" w:color="auto"/>
        <w:right w:val="none" w:sz="0" w:space="0" w:color="auto"/>
      </w:divBdr>
    </w:div>
    <w:div w:id="347870391">
      <w:bodyDiv w:val="1"/>
      <w:marLeft w:val="0"/>
      <w:marRight w:val="0"/>
      <w:marTop w:val="0"/>
      <w:marBottom w:val="0"/>
      <w:divBdr>
        <w:top w:val="none" w:sz="0" w:space="0" w:color="auto"/>
        <w:left w:val="none" w:sz="0" w:space="0" w:color="auto"/>
        <w:bottom w:val="none" w:sz="0" w:space="0" w:color="auto"/>
        <w:right w:val="none" w:sz="0" w:space="0" w:color="auto"/>
      </w:divBdr>
    </w:div>
    <w:div w:id="357003014">
      <w:bodyDiv w:val="1"/>
      <w:marLeft w:val="0"/>
      <w:marRight w:val="0"/>
      <w:marTop w:val="0"/>
      <w:marBottom w:val="0"/>
      <w:divBdr>
        <w:top w:val="none" w:sz="0" w:space="0" w:color="auto"/>
        <w:left w:val="none" w:sz="0" w:space="0" w:color="auto"/>
        <w:bottom w:val="none" w:sz="0" w:space="0" w:color="auto"/>
        <w:right w:val="none" w:sz="0" w:space="0" w:color="auto"/>
      </w:divBdr>
      <w:divsChild>
        <w:div w:id="2063207362">
          <w:marLeft w:val="0"/>
          <w:marRight w:val="0"/>
          <w:marTop w:val="0"/>
          <w:marBottom w:val="0"/>
          <w:divBdr>
            <w:top w:val="none" w:sz="0" w:space="0" w:color="auto"/>
            <w:left w:val="none" w:sz="0" w:space="0" w:color="auto"/>
            <w:bottom w:val="none" w:sz="0" w:space="0" w:color="auto"/>
            <w:right w:val="none" w:sz="0" w:space="0" w:color="auto"/>
          </w:divBdr>
        </w:div>
      </w:divsChild>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522477405">
      <w:bodyDiv w:val="1"/>
      <w:marLeft w:val="0"/>
      <w:marRight w:val="0"/>
      <w:marTop w:val="0"/>
      <w:marBottom w:val="0"/>
      <w:divBdr>
        <w:top w:val="none" w:sz="0" w:space="0" w:color="auto"/>
        <w:left w:val="none" w:sz="0" w:space="0" w:color="auto"/>
        <w:bottom w:val="none" w:sz="0" w:space="0" w:color="auto"/>
        <w:right w:val="none" w:sz="0" w:space="0" w:color="auto"/>
      </w:divBdr>
    </w:div>
    <w:div w:id="739907550">
      <w:bodyDiv w:val="1"/>
      <w:marLeft w:val="0"/>
      <w:marRight w:val="0"/>
      <w:marTop w:val="0"/>
      <w:marBottom w:val="0"/>
      <w:divBdr>
        <w:top w:val="none" w:sz="0" w:space="0" w:color="auto"/>
        <w:left w:val="none" w:sz="0" w:space="0" w:color="auto"/>
        <w:bottom w:val="none" w:sz="0" w:space="0" w:color="auto"/>
        <w:right w:val="none" w:sz="0" w:space="0" w:color="auto"/>
      </w:divBdr>
    </w:div>
    <w:div w:id="1014192115">
      <w:bodyDiv w:val="1"/>
      <w:marLeft w:val="0"/>
      <w:marRight w:val="0"/>
      <w:marTop w:val="0"/>
      <w:marBottom w:val="0"/>
      <w:divBdr>
        <w:top w:val="none" w:sz="0" w:space="0" w:color="auto"/>
        <w:left w:val="none" w:sz="0" w:space="0" w:color="auto"/>
        <w:bottom w:val="none" w:sz="0" w:space="0" w:color="auto"/>
        <w:right w:val="none" w:sz="0" w:space="0" w:color="auto"/>
      </w:divBdr>
      <w:divsChild>
        <w:div w:id="1769420435">
          <w:marLeft w:val="0"/>
          <w:marRight w:val="0"/>
          <w:marTop w:val="0"/>
          <w:marBottom w:val="0"/>
          <w:divBdr>
            <w:top w:val="none" w:sz="0" w:space="0" w:color="auto"/>
            <w:left w:val="none" w:sz="0" w:space="0" w:color="auto"/>
            <w:bottom w:val="none" w:sz="0" w:space="0" w:color="auto"/>
            <w:right w:val="none" w:sz="0" w:space="0" w:color="auto"/>
          </w:divBdr>
        </w:div>
      </w:divsChild>
    </w:div>
    <w:div w:id="1097021509">
      <w:bodyDiv w:val="1"/>
      <w:marLeft w:val="0"/>
      <w:marRight w:val="0"/>
      <w:marTop w:val="0"/>
      <w:marBottom w:val="0"/>
      <w:divBdr>
        <w:top w:val="none" w:sz="0" w:space="0" w:color="auto"/>
        <w:left w:val="none" w:sz="0" w:space="0" w:color="auto"/>
        <w:bottom w:val="none" w:sz="0" w:space="0" w:color="auto"/>
        <w:right w:val="none" w:sz="0" w:space="0" w:color="auto"/>
      </w:divBdr>
      <w:divsChild>
        <w:div w:id="661396830">
          <w:marLeft w:val="0"/>
          <w:marRight w:val="0"/>
          <w:marTop w:val="0"/>
          <w:marBottom w:val="0"/>
          <w:divBdr>
            <w:top w:val="none" w:sz="0" w:space="0" w:color="auto"/>
            <w:left w:val="none" w:sz="0" w:space="0" w:color="auto"/>
            <w:bottom w:val="none" w:sz="0" w:space="0" w:color="auto"/>
            <w:right w:val="none" w:sz="0" w:space="0" w:color="auto"/>
          </w:divBdr>
        </w:div>
      </w:divsChild>
    </w:div>
    <w:div w:id="1338994920">
      <w:bodyDiv w:val="1"/>
      <w:marLeft w:val="0"/>
      <w:marRight w:val="0"/>
      <w:marTop w:val="0"/>
      <w:marBottom w:val="0"/>
      <w:divBdr>
        <w:top w:val="none" w:sz="0" w:space="0" w:color="auto"/>
        <w:left w:val="none" w:sz="0" w:space="0" w:color="auto"/>
        <w:bottom w:val="none" w:sz="0" w:space="0" w:color="auto"/>
        <w:right w:val="none" w:sz="0" w:space="0" w:color="auto"/>
      </w:divBdr>
    </w:div>
    <w:div w:id="1904870095">
      <w:bodyDiv w:val="1"/>
      <w:marLeft w:val="0"/>
      <w:marRight w:val="0"/>
      <w:marTop w:val="0"/>
      <w:marBottom w:val="0"/>
      <w:divBdr>
        <w:top w:val="none" w:sz="0" w:space="0" w:color="auto"/>
        <w:left w:val="none" w:sz="0" w:space="0" w:color="auto"/>
        <w:bottom w:val="none" w:sz="0" w:space="0" w:color="auto"/>
        <w:right w:val="none" w:sz="0" w:space="0" w:color="auto"/>
      </w:divBdr>
      <w:divsChild>
        <w:div w:id="214196467">
          <w:marLeft w:val="0"/>
          <w:marRight w:val="0"/>
          <w:marTop w:val="0"/>
          <w:marBottom w:val="0"/>
          <w:divBdr>
            <w:top w:val="none" w:sz="0" w:space="0" w:color="auto"/>
            <w:left w:val="none" w:sz="0" w:space="0" w:color="auto"/>
            <w:bottom w:val="none" w:sz="0" w:space="0" w:color="auto"/>
            <w:right w:val="none" w:sz="0" w:space="0" w:color="auto"/>
          </w:divBdr>
        </w:div>
      </w:divsChild>
    </w:div>
    <w:div w:id="1917862479">
      <w:bodyDiv w:val="1"/>
      <w:marLeft w:val="0"/>
      <w:marRight w:val="0"/>
      <w:marTop w:val="0"/>
      <w:marBottom w:val="0"/>
      <w:divBdr>
        <w:top w:val="none" w:sz="0" w:space="0" w:color="auto"/>
        <w:left w:val="none" w:sz="0" w:space="0" w:color="auto"/>
        <w:bottom w:val="none" w:sz="0" w:space="0" w:color="auto"/>
        <w:right w:val="none" w:sz="0" w:space="0" w:color="auto"/>
      </w:divBdr>
      <w:divsChild>
        <w:div w:id="403381216">
          <w:marLeft w:val="0"/>
          <w:marRight w:val="0"/>
          <w:marTop w:val="0"/>
          <w:marBottom w:val="0"/>
          <w:divBdr>
            <w:top w:val="none" w:sz="0" w:space="0" w:color="auto"/>
            <w:left w:val="none" w:sz="0" w:space="0" w:color="auto"/>
            <w:bottom w:val="none" w:sz="0" w:space="0" w:color="auto"/>
            <w:right w:val="none" w:sz="0" w:space="0" w:color="auto"/>
          </w:divBdr>
        </w:div>
      </w:divsChild>
    </w:div>
    <w:div w:id="19762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7C84-8D1B-4843-88E8-0ADF8CA4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3211</Words>
  <Characters>18304</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21473</CharactersWithSpaces>
  <SharedDoc>false</SharedDoc>
  <HLinks>
    <vt:vector size="48" baseType="variant">
      <vt:variant>
        <vt:i4>1966135</vt:i4>
      </vt:variant>
      <vt:variant>
        <vt:i4>44</vt:i4>
      </vt:variant>
      <vt:variant>
        <vt:i4>0</vt:i4>
      </vt:variant>
      <vt:variant>
        <vt:i4>5</vt:i4>
      </vt:variant>
      <vt:variant>
        <vt:lpwstr/>
      </vt:variant>
      <vt:variant>
        <vt:lpwstr>_Toc280454017</vt:lpwstr>
      </vt:variant>
      <vt:variant>
        <vt:i4>1966135</vt:i4>
      </vt:variant>
      <vt:variant>
        <vt:i4>38</vt:i4>
      </vt:variant>
      <vt:variant>
        <vt:i4>0</vt:i4>
      </vt:variant>
      <vt:variant>
        <vt:i4>5</vt:i4>
      </vt:variant>
      <vt:variant>
        <vt:lpwstr/>
      </vt:variant>
      <vt:variant>
        <vt:lpwstr>_Toc280454016</vt:lpwstr>
      </vt:variant>
      <vt:variant>
        <vt:i4>1966135</vt:i4>
      </vt:variant>
      <vt:variant>
        <vt:i4>32</vt:i4>
      </vt:variant>
      <vt:variant>
        <vt:i4>0</vt:i4>
      </vt:variant>
      <vt:variant>
        <vt:i4>5</vt:i4>
      </vt:variant>
      <vt:variant>
        <vt:lpwstr/>
      </vt:variant>
      <vt:variant>
        <vt:lpwstr>_Toc280454015</vt:lpwstr>
      </vt:variant>
      <vt:variant>
        <vt:i4>1966135</vt:i4>
      </vt:variant>
      <vt:variant>
        <vt:i4>26</vt:i4>
      </vt:variant>
      <vt:variant>
        <vt:i4>0</vt:i4>
      </vt:variant>
      <vt:variant>
        <vt:i4>5</vt:i4>
      </vt:variant>
      <vt:variant>
        <vt:lpwstr/>
      </vt:variant>
      <vt:variant>
        <vt:lpwstr>_Toc280454014</vt:lpwstr>
      </vt:variant>
      <vt:variant>
        <vt:i4>1966135</vt:i4>
      </vt:variant>
      <vt:variant>
        <vt:i4>20</vt:i4>
      </vt:variant>
      <vt:variant>
        <vt:i4>0</vt:i4>
      </vt:variant>
      <vt:variant>
        <vt:i4>5</vt:i4>
      </vt:variant>
      <vt:variant>
        <vt:lpwstr/>
      </vt:variant>
      <vt:variant>
        <vt:lpwstr>_Toc280454013</vt:lpwstr>
      </vt:variant>
      <vt:variant>
        <vt:i4>1966135</vt:i4>
      </vt:variant>
      <vt:variant>
        <vt:i4>14</vt:i4>
      </vt:variant>
      <vt:variant>
        <vt:i4>0</vt:i4>
      </vt:variant>
      <vt:variant>
        <vt:i4>5</vt:i4>
      </vt:variant>
      <vt:variant>
        <vt:lpwstr/>
      </vt:variant>
      <vt:variant>
        <vt:lpwstr>_Toc280454012</vt:lpwstr>
      </vt:variant>
      <vt:variant>
        <vt:i4>1966135</vt:i4>
      </vt:variant>
      <vt:variant>
        <vt:i4>8</vt:i4>
      </vt:variant>
      <vt:variant>
        <vt:i4>0</vt:i4>
      </vt:variant>
      <vt:variant>
        <vt:i4>5</vt:i4>
      </vt:variant>
      <vt:variant>
        <vt:lpwstr/>
      </vt:variant>
      <vt:variant>
        <vt:lpwstr>_Toc280454011</vt:lpwstr>
      </vt:variant>
      <vt:variant>
        <vt:i4>1966135</vt:i4>
      </vt:variant>
      <vt:variant>
        <vt:i4>2</vt:i4>
      </vt:variant>
      <vt:variant>
        <vt:i4>0</vt:i4>
      </vt:variant>
      <vt:variant>
        <vt:i4>5</vt:i4>
      </vt:variant>
      <vt:variant>
        <vt:lpwstr/>
      </vt:variant>
      <vt:variant>
        <vt:lpwstr>_Toc280454010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dmarsh5</dc:creator>
  <cp:lastModifiedBy>Priya Dube</cp:lastModifiedBy>
  <cp:revision>2</cp:revision>
  <cp:lastPrinted>2014-11-10T23:19:00Z</cp:lastPrinted>
  <dcterms:created xsi:type="dcterms:W3CDTF">2016-02-01T02:50:00Z</dcterms:created>
  <dcterms:modified xsi:type="dcterms:W3CDTF">2016-02-01T02:50:00Z</dcterms:modified>
</cp:coreProperties>
</file>