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3B" w:rsidRDefault="0048763B" w:rsidP="0048763B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WIMESSA Report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48763B" w:rsidRDefault="0048763B" w:rsidP="004876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  <w:t>WIMESSA is working on starting a mentorship program between professors, TAs, and undergraduate students. The council is also assisting the department faculty search for a prospective Ottoman studies professor. We also held a coffee hour for students and faculty in early November. WIMESSA council is also interested in creating a database for study abroad programs at Middle East universities that is currently unavailable and otherwise difficult to navigate for students.</w:t>
      </w:r>
    </w:p>
    <w:p w:rsidR="005061B1" w:rsidRDefault="005061B1"/>
    <w:p w:rsidR="00C401D0" w:rsidRDefault="00C401D0" w:rsidP="00C401D0">
      <w:r>
        <w:t>Yasaman Mansoori (W</w:t>
      </w:r>
      <w:bookmarkStart w:id="0" w:name="_GoBack"/>
      <w:bookmarkEnd w:id="0"/>
      <w:r>
        <w:t>IMESSA VP External)</w:t>
      </w:r>
    </w:p>
    <w:sectPr w:rsidR="00C4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45EE"/>
    <w:multiLevelType w:val="hybridMultilevel"/>
    <w:tmpl w:val="192AAA78"/>
    <w:lvl w:ilvl="0" w:tplc="DADE3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3B"/>
    <w:rsid w:val="0048763B"/>
    <w:rsid w:val="005061B1"/>
    <w:rsid w:val="00990F37"/>
    <w:rsid w:val="00C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BB57B-225F-43C9-A905-562FC3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Yasaman Mansoori</dc:creator>
  <cp:keywords/>
  <dc:description/>
  <cp:lastModifiedBy>Yasaman Mansoori</cp:lastModifiedBy>
  <cp:revision>2</cp:revision>
  <dcterms:created xsi:type="dcterms:W3CDTF">2016-02-23T21:31:00Z</dcterms:created>
  <dcterms:modified xsi:type="dcterms:W3CDTF">2016-02-23T21:31:00Z</dcterms:modified>
</cp:coreProperties>
</file>