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56BB2" w14:textId="77777777" w:rsidR="006E2927" w:rsidRDefault="006E2927" w:rsidP="006E29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C</w:t>
      </w:r>
      <w:bookmarkStart w:id="0" w:name="_GoBack"/>
      <w:bookmarkEnd w:id="0"/>
      <w:r>
        <w:rPr>
          <w:rFonts w:ascii="Georgia" w:hAnsi="Georgia" w:cs="Georgia"/>
          <w:color w:val="262626"/>
          <w:sz w:val="32"/>
          <w:szCs w:val="32"/>
        </w:rPr>
        <w:t>all to order</w:t>
      </w:r>
    </w:p>
    <w:p w14:paraId="44715984" w14:textId="77777777" w:rsidR="006E2927" w:rsidRDefault="006E2927" w:rsidP="006E29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Territorial Acknowledgement</w:t>
      </w:r>
    </w:p>
    <w:p w14:paraId="4B83EC3A" w14:textId="77777777" w:rsidR="006E2927" w:rsidRDefault="006E2927" w:rsidP="006E29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Roll Call</w:t>
      </w:r>
    </w:p>
    <w:p w14:paraId="1F0A4DA8" w14:textId="77777777" w:rsidR="006E2927" w:rsidRDefault="006E2927" w:rsidP="006E29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5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Approval of the Minutes from November 30</w:t>
        </w:r>
      </w:hyperlink>
    </w:p>
    <w:p w14:paraId="6951DEAD" w14:textId="77777777" w:rsidR="006E2927" w:rsidRDefault="006E2927" w:rsidP="006E29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Approval of the Agenda</w:t>
      </w:r>
    </w:p>
    <w:p w14:paraId="04D878FB" w14:textId="77777777" w:rsidR="006E2927" w:rsidRDefault="006E2927" w:rsidP="006E29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Announcements</w:t>
      </w:r>
    </w:p>
    <w:p w14:paraId="7FA5D865" w14:textId="77777777" w:rsidR="006E2927" w:rsidRDefault="006E2927" w:rsidP="006E29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 Question Period</w:t>
      </w:r>
    </w:p>
    <w:p w14:paraId="186BA922" w14:textId="77777777" w:rsidR="006E2927" w:rsidRDefault="006E2927" w:rsidP="006E292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8. New Business</w:t>
      </w:r>
    </w:p>
    <w:p w14:paraId="75443C5D" w14:textId="77777777" w:rsidR="006E2927" w:rsidRDefault="006E2927" w:rsidP="006E29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6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Motion to Hold a Winter General Election</w:t>
        </w:r>
      </w:hyperlink>
    </w:p>
    <w:p w14:paraId="55CCB2C5" w14:textId="77777777" w:rsidR="006E2927" w:rsidRDefault="006E2927" w:rsidP="006E29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7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Motion to Create SNAX Committee</w:t>
        </w:r>
      </w:hyperlink>
    </w:p>
    <w:p w14:paraId="28F31A7E" w14:textId="77777777" w:rsidR="006E2927" w:rsidRDefault="006E2927" w:rsidP="006E292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9. </w:t>
      </w:r>
      <w:hyperlink r:id="rId8" w:history="1">
        <w:r>
          <w:rPr>
            <w:rFonts w:ascii="Georgia" w:hAnsi="Georgia" w:cs="Georgia"/>
            <w:color w:val="0000E9"/>
            <w:sz w:val="32"/>
            <w:szCs w:val="32"/>
            <w:u w:val="single" w:color="0000E9"/>
          </w:rPr>
          <w:t>Discussion of ASEF By-Law Changes Proposal</w:t>
        </w:r>
      </w:hyperlink>
    </w:p>
    <w:p w14:paraId="114C0EF8" w14:textId="77777777" w:rsidR="006E2927" w:rsidRDefault="006E2927" w:rsidP="006E292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10. Reports of the Arts Reps and Senators</w:t>
      </w:r>
    </w:p>
    <w:p w14:paraId="2DE7069A" w14:textId="77777777" w:rsidR="006E2927" w:rsidRDefault="006E2927" w:rsidP="006E292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9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Arts Reps</w:t>
        </w:r>
      </w:hyperlink>
    </w:p>
    <w:p w14:paraId="12F518DD" w14:textId="77777777" w:rsidR="006E2927" w:rsidRDefault="006E2927" w:rsidP="006E292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0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Senate</w:t>
        </w:r>
      </w:hyperlink>
    </w:p>
    <w:p w14:paraId="5FC7A4BC" w14:textId="77777777" w:rsidR="006E2927" w:rsidRDefault="006E2927" w:rsidP="006E292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11. Executive Reports</w:t>
      </w:r>
    </w:p>
    <w:p w14:paraId="0907A0F5" w14:textId="77777777" w:rsidR="006E2927" w:rsidRDefault="006E2927" w:rsidP="006E29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1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President</w:t>
        </w:r>
      </w:hyperlink>
    </w:p>
    <w:p w14:paraId="04B6969F" w14:textId="77777777" w:rsidR="006E2927" w:rsidRDefault="006E2927" w:rsidP="006E29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2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Academic</w:t>
        </w:r>
      </w:hyperlink>
    </w:p>
    <w:p w14:paraId="6BBD0D67" w14:textId="77777777" w:rsidR="006E2927" w:rsidRDefault="006E2927" w:rsidP="006E29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3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Communications</w:t>
        </w:r>
      </w:hyperlink>
    </w:p>
    <w:p w14:paraId="4EB818BC" w14:textId="77777777" w:rsidR="006E2927" w:rsidRDefault="006E2927" w:rsidP="006E29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4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External</w:t>
        </w:r>
      </w:hyperlink>
    </w:p>
    <w:p w14:paraId="0799C8EE" w14:textId="77777777" w:rsidR="006E2927" w:rsidRDefault="006E2927" w:rsidP="006E29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5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Finance</w:t>
        </w:r>
      </w:hyperlink>
    </w:p>
    <w:p w14:paraId="31BE03C4" w14:textId="77777777" w:rsidR="006E2927" w:rsidRDefault="006E2927" w:rsidP="006E29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6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Internal</w:t>
        </w:r>
      </w:hyperlink>
    </w:p>
    <w:p w14:paraId="61A33D9C" w14:textId="77777777" w:rsidR="006E2927" w:rsidRDefault="006E2927" w:rsidP="006E29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hyperlink r:id="rId17" w:history="1">
        <w:r>
          <w:rPr>
            <w:rFonts w:ascii="Georgia" w:hAnsi="Georgia" w:cs="Georgia"/>
            <w:color w:val="0000E9"/>
            <w:sz w:val="32"/>
            <w:szCs w:val="32"/>
            <w:u w:val="single"/>
          </w:rPr>
          <w:t>Social</w:t>
        </w:r>
      </w:hyperlink>
    </w:p>
    <w:p w14:paraId="4E7F677B" w14:textId="77777777" w:rsidR="00572C9C" w:rsidRDefault="006E2927" w:rsidP="006E2927">
      <w:r>
        <w:rPr>
          <w:rFonts w:ascii="Georgia" w:hAnsi="Georgia" w:cs="Georgia"/>
          <w:color w:val="262626"/>
          <w:sz w:val="32"/>
          <w:szCs w:val="32"/>
        </w:rPr>
        <w:t>12. Next Meeting Time and Date (Wednesday, January 25th, 6pm)</w:t>
      </w:r>
    </w:p>
    <w:sectPr w:rsidR="00572C9C" w:rsidSect="00E147AC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27"/>
    <w:rsid w:val="006E2927"/>
    <w:rsid w:val="00E147AC"/>
    <w:rsid w:val="00E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7BF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usmcgill.com/wp/wp-content/uploads/2017/01/Report-of-President-to-Council.doc" TargetMode="External"/><Relationship Id="rId12" Type="http://schemas.openxmlformats.org/officeDocument/2006/relationships/hyperlink" Target="https://ausmcgill.com/wp/wp-content/uploads/2017/01/VPAcademicReportJan.11.pdf" TargetMode="External"/><Relationship Id="rId13" Type="http://schemas.openxmlformats.org/officeDocument/2006/relationships/hyperlink" Target="https://ausmcgill.com/wp/wp-content/uploads/2017/01/Report-11.docx" TargetMode="External"/><Relationship Id="rId14" Type="http://schemas.openxmlformats.org/officeDocument/2006/relationships/hyperlink" Target="https://ausmcgill.com/wp/wp-content/uploads/2017/01/CouncilReport08_01_2017.pdf" TargetMode="External"/><Relationship Id="rId15" Type="http://schemas.openxmlformats.org/officeDocument/2006/relationships/hyperlink" Target="https://ausmcgill.com/wp/wp-content/uploads/2017/01/Finance-Report-Jan-11th.doc" TargetMode="External"/><Relationship Id="rId16" Type="http://schemas.openxmlformats.org/officeDocument/2006/relationships/hyperlink" Target="https://ausmcgill.com/wp/wp-content/uploads/2017/01/VP-Internal-Report-01.11.16.pdf" TargetMode="External"/><Relationship Id="rId17" Type="http://schemas.openxmlformats.org/officeDocument/2006/relationships/hyperlink" Target="https://ausmcgill.com/wp/wp-content/uploads/2017/01/VP-Social-Council-Report-Jan-11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usmcgill.com/wp/wp-content/uploads/2017/01/AUS-Meeting-Nov-30.docx" TargetMode="External"/><Relationship Id="rId6" Type="http://schemas.openxmlformats.org/officeDocument/2006/relationships/hyperlink" Target="https://ausmcgill.com/wp/wp-content/uploads/2017/01/Motion-to-hold-a-Winter-General-Election.docx" TargetMode="External"/><Relationship Id="rId7" Type="http://schemas.openxmlformats.org/officeDocument/2006/relationships/hyperlink" Target="https://ausmcgill.com/wp/wp-content/uploads/2017/01/SNAX-Committee-2.docx" TargetMode="External"/><Relationship Id="rId8" Type="http://schemas.openxmlformats.org/officeDocument/2006/relationships/hyperlink" Target="https://ausmcgill.com/wp/wp-content/uploads/2017/01/ASEFRevisionsJan.2017.docx" TargetMode="External"/><Relationship Id="rId9" Type="http://schemas.openxmlformats.org/officeDocument/2006/relationships/hyperlink" Target="https://ausmcgill.com/wp/wp-content/uploads/2017/01/AUS-Council-Report_01.11.17.docx" TargetMode="External"/><Relationship Id="rId10" Type="http://schemas.openxmlformats.org/officeDocument/2006/relationships/hyperlink" Target="https://ausmcgill.com/wp/wp-content/uploads/2017/01/Senate-Report-Jan-11t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Macintosh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Glustein</dc:creator>
  <cp:keywords/>
  <dc:description/>
  <cp:lastModifiedBy>Jonathan Glustein</cp:lastModifiedBy>
  <cp:revision>1</cp:revision>
  <dcterms:created xsi:type="dcterms:W3CDTF">2017-01-11T22:49:00Z</dcterms:created>
  <dcterms:modified xsi:type="dcterms:W3CDTF">2017-01-11T22:49:00Z</dcterms:modified>
</cp:coreProperties>
</file>