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ATD+923wAA&#10;AAoBAAAPAAAAAAAAAAAAAAAAAA4FAABkcnMvZG93bnJldi54bWxQSwUGAAAAAAQABADzAAAAGgYA&#10;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3211E9E9" w14:textId="77777777" w:rsidR="00E16E3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>McGill In</w:t>
      </w:r>
      <w:r w:rsidR="00E16E3E">
        <w:rPr>
          <w:rFonts w:ascii="Calibri" w:hAnsi="Calibri"/>
          <w:b/>
          <w:sz w:val="36"/>
          <w:szCs w:val="36"/>
        </w:rPr>
        <w:t>dustrial Relations Association</w:t>
      </w:r>
    </w:p>
    <w:p w14:paraId="009B290A" w14:textId="77777777" w:rsidR="00E16E3E" w:rsidRDefault="00E16E3E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Submitted on April 1</w:t>
      </w:r>
      <w:r w:rsidRPr="00E16E3E">
        <w:rPr>
          <w:rFonts w:ascii="Calibri" w:hAnsi="Calibri"/>
          <w:b/>
          <w:sz w:val="36"/>
          <w:szCs w:val="36"/>
          <w:vertAlign w:val="superscript"/>
        </w:rPr>
        <w:t>st</w:t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2CDB286F" w14:textId="3FA7E290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A017FA">
        <w:rPr>
          <w:rFonts w:ascii="Calibri" w:hAnsi="Calibri"/>
          <w:b/>
          <w:sz w:val="36"/>
          <w:szCs w:val="36"/>
        </w:rPr>
        <w:t>April 5th</w:t>
      </w:r>
      <w:bookmarkStart w:id="0" w:name="_GoBack"/>
      <w:bookmarkEnd w:id="0"/>
      <w:r w:rsidR="00F77536">
        <w:rPr>
          <w:rFonts w:ascii="Calibri" w:hAnsi="Calibri"/>
          <w:b/>
          <w:sz w:val="36"/>
          <w:szCs w:val="36"/>
        </w:rPr>
        <w:t>, 2016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0DBEE92" w14:textId="053775A7" w:rsidR="008C591F" w:rsidRDefault="000F2673" w:rsidP="00DE259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3BA93467" w14:textId="77777777" w:rsidR="00DE259F" w:rsidRPr="00DE259F" w:rsidRDefault="00DE259F" w:rsidP="00DE259F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35865F83" w14:textId="01417CB5" w:rsidR="00AB7D31" w:rsidRDefault="009A02A8" w:rsidP="00AB7D3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Last </w:t>
      </w:r>
      <w:r w:rsidR="005857EA">
        <w:rPr>
          <w:rFonts w:ascii="Calibri" w:hAnsi="Calibri"/>
        </w:rPr>
        <w:t xml:space="preserve">Monday we hosted Jerry Dias, National President of the Unifor union as part of our speaker series. It was the biggest turnout </w:t>
      </w:r>
      <w:r w:rsidR="00906AAA">
        <w:rPr>
          <w:rFonts w:ascii="Calibri" w:hAnsi="Calibri"/>
        </w:rPr>
        <w:t xml:space="preserve">to any IR event EVER with over 70 students in attendance!! </w:t>
      </w:r>
    </w:p>
    <w:p w14:paraId="393A00E7" w14:textId="6B2CDC0F" w:rsidR="00906AAA" w:rsidRPr="00AB7D31" w:rsidRDefault="00906AAA" w:rsidP="00AB7D3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We currently (this weekend) have six IR students in Quebec City participating </w:t>
      </w:r>
      <w:r w:rsidR="001D38B0">
        <w:rPr>
          <w:rFonts w:ascii="Calibri" w:hAnsi="Calibri"/>
        </w:rPr>
        <w:t xml:space="preserve">in a Negotiation Cup. </w:t>
      </w:r>
    </w:p>
    <w:p w14:paraId="25BD3BF8" w14:textId="77777777" w:rsidR="00AB7D31" w:rsidRDefault="00AB7D31" w:rsidP="00AB7D31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548B4D41" w:rsidR="00BD4DCE" w:rsidRDefault="001F0EC1" w:rsidP="001F0EC1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Until yesterday when they left for Quebec City, our negotiation team was hard at work preparing for the Negotiation Cup. </w:t>
      </w:r>
    </w:p>
    <w:p w14:paraId="3D006E11" w14:textId="77777777" w:rsidR="001F0EC1" w:rsidRPr="001F0EC1" w:rsidRDefault="001F0EC1" w:rsidP="004F19B0">
      <w:pPr>
        <w:pStyle w:val="ListParagraph"/>
        <w:rPr>
          <w:rFonts w:ascii="Calibri" w:hAnsi="Calibri"/>
        </w:rPr>
      </w:pPr>
    </w:p>
    <w:p w14:paraId="1E682F91" w14:textId="7C5B1C0A" w:rsidR="00754CBC" w:rsidRPr="00DD5E2E" w:rsidRDefault="00E72264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weekly meetings, held in the IR office, vary in day and time depending on weekly availabilities.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6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8A2AB6"/>
    <w:multiLevelType w:val="hybridMultilevel"/>
    <w:tmpl w:val="ABF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7C2"/>
    <w:multiLevelType w:val="hybridMultilevel"/>
    <w:tmpl w:val="C1E0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777FD"/>
    <w:rsid w:val="00087BFC"/>
    <w:rsid w:val="00091FEA"/>
    <w:rsid w:val="000A6F01"/>
    <w:rsid w:val="000B0448"/>
    <w:rsid w:val="000D222B"/>
    <w:rsid w:val="000E04C7"/>
    <w:rsid w:val="000E3CC4"/>
    <w:rsid w:val="000F2673"/>
    <w:rsid w:val="00181B7F"/>
    <w:rsid w:val="0019756B"/>
    <w:rsid w:val="001D38B0"/>
    <w:rsid w:val="001F0EC1"/>
    <w:rsid w:val="00212005"/>
    <w:rsid w:val="00226E65"/>
    <w:rsid w:val="002A3265"/>
    <w:rsid w:val="002C7F75"/>
    <w:rsid w:val="002E166F"/>
    <w:rsid w:val="00315875"/>
    <w:rsid w:val="003234BE"/>
    <w:rsid w:val="004047D6"/>
    <w:rsid w:val="00404FB8"/>
    <w:rsid w:val="0046126F"/>
    <w:rsid w:val="00463EB4"/>
    <w:rsid w:val="004864B6"/>
    <w:rsid w:val="00491070"/>
    <w:rsid w:val="004F19B0"/>
    <w:rsid w:val="00536897"/>
    <w:rsid w:val="0054078A"/>
    <w:rsid w:val="00573946"/>
    <w:rsid w:val="0057633F"/>
    <w:rsid w:val="005857EA"/>
    <w:rsid w:val="00597752"/>
    <w:rsid w:val="00616A8C"/>
    <w:rsid w:val="006652C2"/>
    <w:rsid w:val="00674615"/>
    <w:rsid w:val="006A3F00"/>
    <w:rsid w:val="007003CF"/>
    <w:rsid w:val="00751C60"/>
    <w:rsid w:val="00754CBC"/>
    <w:rsid w:val="007839B1"/>
    <w:rsid w:val="007956E3"/>
    <w:rsid w:val="007E3B4D"/>
    <w:rsid w:val="007F2413"/>
    <w:rsid w:val="00884AEC"/>
    <w:rsid w:val="008967BD"/>
    <w:rsid w:val="008A60FA"/>
    <w:rsid w:val="008C591F"/>
    <w:rsid w:val="00906AAA"/>
    <w:rsid w:val="009467D4"/>
    <w:rsid w:val="0095366C"/>
    <w:rsid w:val="0096109A"/>
    <w:rsid w:val="00964B66"/>
    <w:rsid w:val="00974100"/>
    <w:rsid w:val="009A02A8"/>
    <w:rsid w:val="009E347A"/>
    <w:rsid w:val="00A017FA"/>
    <w:rsid w:val="00A10238"/>
    <w:rsid w:val="00A11E66"/>
    <w:rsid w:val="00A261EC"/>
    <w:rsid w:val="00A5195B"/>
    <w:rsid w:val="00A5699B"/>
    <w:rsid w:val="00A7625F"/>
    <w:rsid w:val="00AA57F7"/>
    <w:rsid w:val="00AB7D31"/>
    <w:rsid w:val="00AC0B2C"/>
    <w:rsid w:val="00AC4FCB"/>
    <w:rsid w:val="00B15D6D"/>
    <w:rsid w:val="00B82DAA"/>
    <w:rsid w:val="00BD4DCE"/>
    <w:rsid w:val="00BE3C5D"/>
    <w:rsid w:val="00C00267"/>
    <w:rsid w:val="00C135B8"/>
    <w:rsid w:val="00C147EC"/>
    <w:rsid w:val="00CA05D5"/>
    <w:rsid w:val="00CE422E"/>
    <w:rsid w:val="00CF232C"/>
    <w:rsid w:val="00CF3D46"/>
    <w:rsid w:val="00D7709A"/>
    <w:rsid w:val="00DA3562"/>
    <w:rsid w:val="00DC5D95"/>
    <w:rsid w:val="00DD5E2E"/>
    <w:rsid w:val="00DE259F"/>
    <w:rsid w:val="00DF77E8"/>
    <w:rsid w:val="00E10718"/>
    <w:rsid w:val="00E16E3E"/>
    <w:rsid w:val="00E322C3"/>
    <w:rsid w:val="00E47D00"/>
    <w:rsid w:val="00E72264"/>
    <w:rsid w:val="00E873DC"/>
    <w:rsid w:val="00E87CC6"/>
    <w:rsid w:val="00EA1760"/>
    <w:rsid w:val="00EE27E9"/>
    <w:rsid w:val="00F15F1B"/>
    <w:rsid w:val="00F3382B"/>
    <w:rsid w:val="00F44AE4"/>
    <w:rsid w:val="00F5316F"/>
    <w:rsid w:val="00F67B12"/>
    <w:rsid w:val="00F725A0"/>
    <w:rsid w:val="00F77536"/>
    <w:rsid w:val="00FB35DC"/>
    <w:rsid w:val="00FB59D0"/>
    <w:rsid w:val="00FC656C"/>
    <w:rsid w:val="00FD2A2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3</cp:revision>
  <cp:lastPrinted>2014-05-21T17:20:00Z</cp:lastPrinted>
  <dcterms:created xsi:type="dcterms:W3CDTF">2017-04-01T18:51:00Z</dcterms:created>
  <dcterms:modified xsi:type="dcterms:W3CDTF">2017-04-01T18:51:00Z</dcterms:modified>
</cp:coreProperties>
</file>