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5E6F" w14:textId="77777777" w:rsidR="008B750A" w:rsidRPr="0057633F" w:rsidRDefault="008B750A" w:rsidP="008B750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0C465" wp14:editId="0F3C95E1">
                <wp:simplePos x="0" y="0"/>
                <wp:positionH relativeFrom="column">
                  <wp:posOffset>3255776</wp:posOffset>
                </wp:positionH>
                <wp:positionV relativeFrom="paragraph">
                  <wp:posOffset>-109461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9926A" w14:textId="77777777" w:rsidR="008B750A" w:rsidRDefault="008B750A" w:rsidP="008B750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1E293B2" w14:textId="77777777" w:rsidR="008B750A" w:rsidRDefault="008B750A" w:rsidP="008B750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C48ED6D" w14:textId="77777777" w:rsidR="008B750A" w:rsidRPr="00253812" w:rsidRDefault="008B750A" w:rsidP="008B750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0C46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35pt;margin-top:-8.5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D8sc103wAA&#10;AAoBAAAPAAAAAAAAAAAAAAAAAJwEAABkcnMvZG93bnJldi54bWxQSwUGAAAAAAQABADzAAAAqAUA&#10;AAAA&#10;" filled="f" stroked="f">
                <v:textbox>
                  <w:txbxContent>
                    <w:p w14:paraId="0C29926A" w14:textId="77777777" w:rsidR="008B750A" w:rsidRDefault="008B750A" w:rsidP="008B750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1E293B2" w14:textId="77777777" w:rsidR="008B750A" w:rsidRDefault="008B750A" w:rsidP="008B750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C48ED6D" w14:textId="77777777" w:rsidR="008B750A" w:rsidRPr="00253812" w:rsidRDefault="008B750A" w:rsidP="008B750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94C8B3A" wp14:editId="1886008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FB17B" wp14:editId="25D8A57C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B9A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14BCF" wp14:editId="60D5FBC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7DA44" w14:textId="77777777" w:rsidR="008B750A" w:rsidRPr="00AC0B2C" w:rsidRDefault="008B750A" w:rsidP="008B750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72D56EA" w14:textId="77777777" w:rsidR="008B750A" w:rsidRPr="00253812" w:rsidRDefault="008B750A" w:rsidP="008B750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16C44B8" w14:textId="77777777" w:rsidR="008B750A" w:rsidRPr="00253812" w:rsidRDefault="008B750A" w:rsidP="008B750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1952E65" w14:textId="77777777" w:rsidR="008B750A" w:rsidRPr="00253812" w:rsidRDefault="008B750A" w:rsidP="008B750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1321B395" w14:textId="77777777" w:rsidR="008B750A" w:rsidRPr="00253812" w:rsidRDefault="008B750A" w:rsidP="008B75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4BCF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6C67DA44" w14:textId="77777777" w:rsidR="008B750A" w:rsidRPr="00AC0B2C" w:rsidRDefault="008B750A" w:rsidP="008B750A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72D56EA" w14:textId="77777777" w:rsidR="008B750A" w:rsidRPr="00253812" w:rsidRDefault="008B750A" w:rsidP="008B750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16C44B8" w14:textId="77777777" w:rsidR="008B750A" w:rsidRPr="00253812" w:rsidRDefault="008B750A" w:rsidP="008B750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1952E65" w14:textId="77777777" w:rsidR="008B750A" w:rsidRPr="00253812" w:rsidRDefault="008B750A" w:rsidP="008B750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1321B395" w14:textId="77777777" w:rsidR="008B750A" w:rsidRPr="00253812" w:rsidRDefault="008B750A" w:rsidP="008B75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6CC5A1A3" w14:textId="3DA1C668" w:rsidR="008B750A" w:rsidRDefault="008B750A" w:rsidP="008B750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</w:t>
      </w:r>
      <w:r w:rsidR="00C16749">
        <w:rPr>
          <w:rFonts w:ascii="Calibri" w:hAnsi="Calibri"/>
          <w:b/>
          <w:sz w:val="36"/>
          <w:szCs w:val="36"/>
        </w:rPr>
        <w:t>f the Arts Representatives, AUS</w:t>
      </w:r>
      <w:r>
        <w:rPr>
          <w:rFonts w:ascii="Calibri" w:hAnsi="Calibri"/>
          <w:b/>
          <w:sz w:val="36"/>
          <w:szCs w:val="36"/>
        </w:rPr>
        <w:t xml:space="preserve"> Council </w:t>
      </w:r>
    </w:p>
    <w:p w14:paraId="74D6D7D5" w14:textId="77777777" w:rsidR="008B750A" w:rsidRDefault="008B750A" w:rsidP="008B750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Wednesday, April 5</w:t>
      </w:r>
      <w:r w:rsidRPr="008B750A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2017</w:t>
      </w:r>
    </w:p>
    <w:p w14:paraId="7122FCB0" w14:textId="77777777" w:rsidR="00277065" w:rsidRDefault="00CD34C9"/>
    <w:p w14:paraId="6644E4F2" w14:textId="77777777" w:rsidR="008B750A" w:rsidRDefault="008B750A">
      <w:pPr>
        <w:rPr>
          <w:b/>
        </w:rPr>
      </w:pPr>
      <w:r>
        <w:rPr>
          <w:b/>
        </w:rPr>
        <w:t xml:space="preserve">SSMU </w:t>
      </w:r>
    </w:p>
    <w:p w14:paraId="7C0FFF3D" w14:textId="030D9D01" w:rsidR="008B750A" w:rsidRDefault="008B750A" w:rsidP="008B750A">
      <w:pPr>
        <w:pStyle w:val="ListParagraph"/>
        <w:numPr>
          <w:ilvl w:val="0"/>
          <w:numId w:val="1"/>
        </w:numPr>
      </w:pPr>
      <w:r>
        <w:t xml:space="preserve">Meeting March </w:t>
      </w:r>
      <w:r w:rsidR="00084A77">
        <w:t>23</w:t>
      </w:r>
      <w:r w:rsidR="00084A77">
        <w:rPr>
          <w:vertAlign w:val="superscript"/>
        </w:rPr>
        <w:t>rd</w:t>
      </w:r>
      <w:r>
        <w:t xml:space="preserve"> </w:t>
      </w:r>
    </w:p>
    <w:p w14:paraId="0CBFB383" w14:textId="21507948" w:rsidR="008B750A" w:rsidRDefault="00084A77" w:rsidP="008B750A">
      <w:pPr>
        <w:pStyle w:val="ListParagraph"/>
        <w:numPr>
          <w:ilvl w:val="0"/>
          <w:numId w:val="1"/>
        </w:numPr>
      </w:pPr>
      <w:r>
        <w:t>Presentation from Angelot program – proposed codes for bars in case someone was in danger</w:t>
      </w:r>
    </w:p>
    <w:p w14:paraId="3C4CDEDE" w14:textId="51E0984C" w:rsidR="00084A77" w:rsidRDefault="00084A77" w:rsidP="00084A77">
      <w:pPr>
        <w:pStyle w:val="ListParagraph"/>
        <w:numPr>
          <w:ilvl w:val="1"/>
          <w:numId w:val="1"/>
        </w:numPr>
      </w:pPr>
      <w:r>
        <w:t xml:space="preserve">Discussion amongst councilors and exec and deemed not the best program for McGill gives its wide publicity </w:t>
      </w:r>
    </w:p>
    <w:p w14:paraId="27498464" w14:textId="3F51FDCF" w:rsidR="00084A77" w:rsidRDefault="00084A77" w:rsidP="00084A77">
      <w:pPr>
        <w:pStyle w:val="ListParagraph"/>
        <w:numPr>
          <w:ilvl w:val="0"/>
          <w:numId w:val="1"/>
        </w:numPr>
      </w:pPr>
      <w:r>
        <w:t xml:space="preserve">Motions Passed </w:t>
      </w:r>
    </w:p>
    <w:p w14:paraId="38917569" w14:textId="24FAC996" w:rsidR="00084A77" w:rsidRPr="009B387E" w:rsidRDefault="00FD5A4B" w:rsidP="00084A77">
      <w:pPr>
        <w:pStyle w:val="ListParagraph"/>
        <w:numPr>
          <w:ilvl w:val="1"/>
          <w:numId w:val="1"/>
        </w:numPr>
        <w:rPr>
          <w:rStyle w:val="Hyperlink"/>
          <w:color w:val="FF0000"/>
        </w:rPr>
      </w:pPr>
      <w:r w:rsidRPr="009B387E">
        <w:rPr>
          <w:color w:val="FF0000"/>
        </w:rPr>
        <w:fldChar w:fldCharType="begin"/>
      </w:r>
      <w:r w:rsidRPr="009B387E">
        <w:rPr>
          <w:color w:val="FF0000"/>
        </w:rPr>
        <w:instrText xml:space="preserve"> HYPERLINK "http://ssmu.mcgill.ca/wp-content/uploads/2016/06/Motion-Regarding-Continued-SSMU-Participation-in-the-AVEQ-2017-03-23-Approved.pdf" </w:instrText>
      </w:r>
      <w:r w:rsidRPr="009B387E">
        <w:rPr>
          <w:color w:val="FF0000"/>
        </w:rPr>
        <w:fldChar w:fldCharType="separate"/>
      </w:r>
      <w:r w:rsidRPr="009B387E">
        <w:rPr>
          <w:rStyle w:val="Hyperlink"/>
          <w:color w:val="FF0000"/>
        </w:rPr>
        <w:t xml:space="preserve">Motion Regarding Continued SSMU Participations in the AVEQ </w:t>
      </w:r>
    </w:p>
    <w:p w14:paraId="4333D2F5" w14:textId="5404A5A8" w:rsidR="00FD5A4B" w:rsidRPr="009B387E" w:rsidRDefault="00FD5A4B" w:rsidP="00084A77">
      <w:pPr>
        <w:pStyle w:val="ListParagraph"/>
        <w:numPr>
          <w:ilvl w:val="1"/>
          <w:numId w:val="1"/>
        </w:numPr>
        <w:rPr>
          <w:rStyle w:val="Hyperlink"/>
          <w:color w:val="FF0000"/>
        </w:rPr>
      </w:pPr>
      <w:r w:rsidRPr="009B387E">
        <w:rPr>
          <w:color w:val="FF0000"/>
        </w:rPr>
        <w:fldChar w:fldCharType="end"/>
      </w:r>
      <w:r w:rsidR="009B387E" w:rsidRPr="009B387E">
        <w:rPr>
          <w:color w:val="FF0000"/>
        </w:rPr>
        <w:fldChar w:fldCharType="begin"/>
      </w:r>
      <w:r w:rsidR="009B387E" w:rsidRPr="009B387E">
        <w:rPr>
          <w:color w:val="FF0000"/>
        </w:rPr>
        <w:instrText xml:space="preserve"> HYPERLINK "http://ssmu.mcgill.ca/wp-content/uploads/2016/06/Motion-Regarding-Endorsement-of-%E2%80%9CNo%E2%80%9D-Vote-for-Athletics-Recreation-Fee-Increase-2017-03-23-Approved.pdf" </w:instrText>
      </w:r>
      <w:r w:rsidR="009B387E" w:rsidRPr="009B387E">
        <w:rPr>
          <w:color w:val="FF0000"/>
        </w:rPr>
        <w:fldChar w:fldCharType="separate"/>
      </w:r>
      <w:r w:rsidRPr="009B387E">
        <w:rPr>
          <w:rStyle w:val="Hyperlink"/>
          <w:color w:val="FF0000"/>
        </w:rPr>
        <w:t>Motion Regarding Endorsement of “No” Vote for Athletics &amp; Recreation Fee Increase</w:t>
      </w:r>
    </w:p>
    <w:p w14:paraId="68FD7AF8" w14:textId="176E1B0E" w:rsidR="00FD5A4B" w:rsidRPr="009B387E" w:rsidRDefault="009B387E" w:rsidP="00084A77">
      <w:pPr>
        <w:pStyle w:val="ListParagraph"/>
        <w:numPr>
          <w:ilvl w:val="1"/>
          <w:numId w:val="1"/>
        </w:numPr>
        <w:rPr>
          <w:rStyle w:val="Hyperlink"/>
          <w:color w:val="FF0000"/>
        </w:rPr>
      </w:pPr>
      <w:r w:rsidRPr="009B387E">
        <w:rPr>
          <w:color w:val="FF0000"/>
        </w:rPr>
        <w:fldChar w:fldCharType="end"/>
      </w:r>
      <w:r w:rsidRPr="009B387E">
        <w:rPr>
          <w:color w:val="FF0000"/>
        </w:rPr>
        <w:fldChar w:fldCharType="begin"/>
      </w:r>
      <w:r w:rsidRPr="009B387E">
        <w:rPr>
          <w:color w:val="FF0000"/>
        </w:rPr>
        <w:instrText xml:space="preserve"> HYPERLINK "http://ssmu.mcgill.ca/wp-content/uploads/2016/06/Motion-Regarding-Local-Elections-of-Undergraduate-Senators-2017-03-23-Approved.pdf" </w:instrText>
      </w:r>
      <w:r w:rsidRPr="009B387E">
        <w:rPr>
          <w:color w:val="FF0000"/>
        </w:rPr>
        <w:fldChar w:fldCharType="separate"/>
      </w:r>
      <w:r w:rsidR="00FD5A4B" w:rsidRPr="009B387E">
        <w:rPr>
          <w:rStyle w:val="Hyperlink"/>
          <w:color w:val="FF0000"/>
        </w:rPr>
        <w:t xml:space="preserve">Motion Regarding Local Elections of Undergraduate Senators </w:t>
      </w:r>
    </w:p>
    <w:p w14:paraId="66CE5419" w14:textId="0B8B8849" w:rsidR="007C78AD" w:rsidRDefault="009B387E" w:rsidP="007C78AD">
      <w:pPr>
        <w:pStyle w:val="ListParagraph"/>
        <w:numPr>
          <w:ilvl w:val="1"/>
          <w:numId w:val="1"/>
        </w:numPr>
        <w:rPr>
          <w:color w:val="FF0000"/>
        </w:rPr>
      </w:pPr>
      <w:r w:rsidRPr="009B387E">
        <w:rPr>
          <w:color w:val="FF0000"/>
        </w:rPr>
        <w:fldChar w:fldCharType="end"/>
      </w:r>
      <w:hyperlink r:id="rId6" w:history="1">
        <w:r w:rsidR="00FD5A4B" w:rsidRPr="009B387E">
          <w:rPr>
            <w:rStyle w:val="Hyperlink"/>
            <w:color w:val="FF0000"/>
          </w:rPr>
          <w:t>Motions Regarding Revisions to the Equity Policy</w:t>
        </w:r>
      </w:hyperlink>
      <w:r w:rsidR="00FD5A4B" w:rsidRPr="009B387E">
        <w:rPr>
          <w:color w:val="FF0000"/>
        </w:rPr>
        <w:t xml:space="preserve"> </w:t>
      </w:r>
    </w:p>
    <w:p w14:paraId="02F81105" w14:textId="77777777" w:rsidR="007C78AD" w:rsidRPr="007C78AD" w:rsidRDefault="007C78AD" w:rsidP="007C78AD">
      <w:pPr>
        <w:rPr>
          <w:color w:val="000000" w:themeColor="text1"/>
        </w:rPr>
      </w:pPr>
    </w:p>
    <w:p w14:paraId="6BFA660E" w14:textId="7DBA1541" w:rsidR="009B387E" w:rsidRPr="007C78AD" w:rsidRDefault="007C78AD" w:rsidP="007C78AD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7C78AD">
        <w:rPr>
          <w:b/>
          <w:color w:val="000000" w:themeColor="text1"/>
        </w:rPr>
        <w:t xml:space="preserve">GIVE ISABELLA A SHOUTOUT BECAUSE SHE WAS ALSO NOMINATED FOR COUNCILLOR OF THE YEAR ON SSMU YASSSSSSS </w:t>
      </w:r>
    </w:p>
    <w:p w14:paraId="577C5A19" w14:textId="77777777" w:rsidR="009B387E" w:rsidRDefault="009B387E" w:rsidP="009B387E">
      <w:pPr>
        <w:rPr>
          <w:color w:val="000000" w:themeColor="text1"/>
        </w:rPr>
      </w:pPr>
    </w:p>
    <w:p w14:paraId="58995E8D" w14:textId="04522757" w:rsidR="009B387E" w:rsidRDefault="009B387E" w:rsidP="009B38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Maria </w:t>
      </w:r>
    </w:p>
    <w:p w14:paraId="5EBBD832" w14:textId="77777777" w:rsidR="009B387E" w:rsidRDefault="009B387E" w:rsidP="009B387E">
      <w:pPr>
        <w:rPr>
          <w:b/>
          <w:color w:val="000000" w:themeColor="text1"/>
        </w:rPr>
      </w:pPr>
    </w:p>
    <w:p w14:paraId="6761DAB7" w14:textId="457C684C" w:rsidR="009B387E" w:rsidRPr="007C78AD" w:rsidRDefault="007C78AD" w:rsidP="009B387E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Mental Health Committee</w:t>
      </w:r>
    </w:p>
    <w:p w14:paraId="65E60C8D" w14:textId="08EEDB4B" w:rsidR="007C78AD" w:rsidRPr="007C78AD" w:rsidRDefault="007C78AD" w:rsidP="007C78AD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Please donate to the friendship bench fund!! </w:t>
      </w:r>
    </w:p>
    <w:p w14:paraId="50B9F4BD" w14:textId="406051A1" w:rsidR="007C78AD" w:rsidRPr="007C78AD" w:rsidRDefault="007C78AD" w:rsidP="007C78AD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Steering </w:t>
      </w:r>
    </w:p>
    <w:p w14:paraId="4E5F7D8C" w14:textId="40B00CE8" w:rsidR="007C78AD" w:rsidRPr="007C78AD" w:rsidRDefault="007C78AD" w:rsidP="007C78AD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Met March. 31. 2017 </w:t>
      </w:r>
    </w:p>
    <w:p w14:paraId="22B97AFD" w14:textId="45EF9187" w:rsidR="007C78AD" w:rsidRPr="007C78AD" w:rsidRDefault="007C78AD" w:rsidP="007C78AD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SQ </w:t>
      </w:r>
    </w:p>
    <w:p w14:paraId="3CEC07AF" w14:textId="77777777" w:rsidR="007C78AD" w:rsidRDefault="007C78AD" w:rsidP="007C78AD">
      <w:pPr>
        <w:rPr>
          <w:b/>
          <w:color w:val="000000" w:themeColor="text1"/>
        </w:rPr>
      </w:pPr>
    </w:p>
    <w:p w14:paraId="075BEB85" w14:textId="77777777" w:rsidR="00A14F2F" w:rsidRDefault="00A14F2F" w:rsidP="00A14F2F">
      <w:p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14F2F">
        <w:rPr>
          <w:rFonts w:ascii="Calibri" w:hAnsi="Calibri" w:cs="Times New Roman"/>
          <w:b/>
          <w:bCs/>
          <w:color w:val="000000"/>
          <w:sz w:val="20"/>
          <w:szCs w:val="20"/>
        </w:rPr>
        <w:t>Isabella</w:t>
      </w:r>
    </w:p>
    <w:p w14:paraId="118AFFB4" w14:textId="77777777" w:rsidR="00A14F2F" w:rsidRDefault="00A14F2F" w:rsidP="00A14F2F">
      <w:p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  <w:u w:val="single"/>
        </w:rPr>
        <w:t>Accountability Committee (AUS):</w:t>
      </w:r>
    </w:p>
    <w:p w14:paraId="166A3D18" w14:textId="77777777" w:rsidR="00A14F2F" w:rsidRPr="00A14F2F" w:rsidRDefault="00A14F2F" w:rsidP="00A14F2F">
      <w:pPr>
        <w:pStyle w:val="ListParagraph"/>
        <w:numPr>
          <w:ilvl w:val="0"/>
          <w:numId w:val="4"/>
        </w:num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</w:rPr>
        <w:t>Met Monday, April 3</w:t>
      </w:r>
      <w:r w:rsidRPr="00A14F2F">
        <w:rPr>
          <w:rFonts w:ascii="Calibri" w:hAnsi="Calibri" w:cs="Times New Roman"/>
          <w:color w:val="000000"/>
          <w:sz w:val="20"/>
          <w:szCs w:val="20"/>
          <w:vertAlign w:val="superscript"/>
        </w:rPr>
        <w:t>rd</w:t>
      </w:r>
    </w:p>
    <w:p w14:paraId="1C97B63E" w14:textId="77777777" w:rsidR="00A14F2F" w:rsidRDefault="00A14F2F" w:rsidP="00A14F2F">
      <w:pPr>
        <w:rPr>
          <w:rFonts w:ascii="Calibri" w:hAnsi="Calibri" w:cs="Times New Roman"/>
          <w:color w:val="000000"/>
          <w:sz w:val="20"/>
          <w:szCs w:val="20"/>
          <w:u w:val="single"/>
        </w:rPr>
      </w:pPr>
    </w:p>
    <w:p w14:paraId="2EE9308B" w14:textId="77777777" w:rsidR="00A14F2F" w:rsidRDefault="00A14F2F" w:rsidP="00A14F2F">
      <w:p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  <w:u w:val="single"/>
        </w:rPr>
        <w:t>Committee on Student Affairs (AUS):</w:t>
      </w:r>
    </w:p>
    <w:p w14:paraId="33C0239D" w14:textId="77777777" w:rsidR="00A14F2F" w:rsidRPr="00A14F2F" w:rsidRDefault="00A14F2F" w:rsidP="00A14F2F">
      <w:pPr>
        <w:pStyle w:val="ListParagraph"/>
        <w:numPr>
          <w:ilvl w:val="0"/>
          <w:numId w:val="4"/>
        </w:num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</w:rPr>
        <w:t>Met Wednesday, April 5</w:t>
      </w:r>
      <w:r w:rsidRPr="00A14F2F">
        <w:rPr>
          <w:rFonts w:ascii="Calibri" w:hAnsi="Calibri" w:cs="Times New Roman"/>
          <w:color w:val="000000"/>
          <w:sz w:val="20"/>
          <w:szCs w:val="20"/>
          <w:vertAlign w:val="superscript"/>
        </w:rPr>
        <w:t>t</w:t>
      </w:r>
    </w:p>
    <w:p w14:paraId="7FD40016" w14:textId="77777777" w:rsidR="00A14F2F" w:rsidRDefault="00A14F2F" w:rsidP="00A14F2F">
      <w:pPr>
        <w:rPr>
          <w:rFonts w:ascii="Calibri" w:hAnsi="Calibri" w:cs="Times New Roman"/>
          <w:color w:val="000000"/>
          <w:sz w:val="20"/>
          <w:szCs w:val="20"/>
          <w:u w:val="single"/>
        </w:rPr>
      </w:pPr>
    </w:p>
    <w:p w14:paraId="5CF45283" w14:textId="6D230151" w:rsidR="00A14F2F" w:rsidRPr="00A14F2F" w:rsidRDefault="00A14F2F" w:rsidP="00A14F2F">
      <w:p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  <w:u w:val="single"/>
        </w:rPr>
        <w:t>Faculty of Arts Committee (AUS):</w:t>
      </w:r>
    </w:p>
    <w:p w14:paraId="7EAED2D9" w14:textId="77777777" w:rsidR="00A14F2F" w:rsidRPr="00A14F2F" w:rsidRDefault="00A14F2F" w:rsidP="00A14F2F">
      <w:pPr>
        <w:pStyle w:val="ListParagraph"/>
        <w:numPr>
          <w:ilvl w:val="0"/>
          <w:numId w:val="4"/>
        </w:num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</w:rPr>
        <w:t>Next meeting is April 11</w:t>
      </w:r>
      <w:r w:rsidRPr="00A14F2F">
        <w:rPr>
          <w:rFonts w:ascii="Calibri" w:hAnsi="Calibri" w:cs="Times New Roman"/>
          <w:color w:val="000000"/>
          <w:sz w:val="20"/>
          <w:szCs w:val="20"/>
          <w:vertAlign w:val="superscript"/>
        </w:rPr>
        <w:t>th</w:t>
      </w:r>
    </w:p>
    <w:p w14:paraId="3415BCBA" w14:textId="77777777" w:rsidR="00A14F2F" w:rsidRDefault="00A14F2F" w:rsidP="00A14F2F">
      <w:pPr>
        <w:rPr>
          <w:rFonts w:ascii="Calibri" w:hAnsi="Calibri" w:cs="Times New Roman"/>
          <w:color w:val="000000"/>
          <w:sz w:val="20"/>
          <w:szCs w:val="20"/>
          <w:u w:val="single"/>
        </w:rPr>
      </w:pPr>
    </w:p>
    <w:p w14:paraId="13AFB27A" w14:textId="13DBD242" w:rsidR="00A14F2F" w:rsidRPr="00A14F2F" w:rsidRDefault="00A14F2F" w:rsidP="00A14F2F">
      <w:p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  <w:u w:val="single"/>
        </w:rPr>
        <w:t>Steering Committee (SSMU):</w:t>
      </w:r>
    </w:p>
    <w:p w14:paraId="6C19E904" w14:textId="77777777" w:rsidR="00A14F2F" w:rsidRPr="00A14F2F" w:rsidRDefault="00A14F2F" w:rsidP="00A14F2F">
      <w:pPr>
        <w:pStyle w:val="ListParagraph"/>
        <w:numPr>
          <w:ilvl w:val="0"/>
          <w:numId w:val="4"/>
        </w:num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</w:rPr>
        <w:t>Met Friday, March 31 to approve final Council agenda</w:t>
      </w:r>
    </w:p>
    <w:p w14:paraId="4320B130" w14:textId="77777777" w:rsidR="00A14F2F" w:rsidRDefault="00A14F2F" w:rsidP="00A14F2F">
      <w:pPr>
        <w:rPr>
          <w:rFonts w:ascii="Calibri" w:hAnsi="Calibri" w:cs="Times New Roman"/>
          <w:color w:val="000000"/>
          <w:sz w:val="20"/>
          <w:szCs w:val="20"/>
          <w:u w:val="single"/>
        </w:rPr>
      </w:pPr>
    </w:p>
    <w:p w14:paraId="08DA4B79" w14:textId="583A5A00" w:rsidR="00A14F2F" w:rsidRPr="00A14F2F" w:rsidRDefault="00A14F2F" w:rsidP="00A14F2F">
      <w:pPr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>B</w:t>
      </w:r>
      <w:r w:rsidRPr="00A14F2F">
        <w:rPr>
          <w:rFonts w:ascii="Calibri" w:hAnsi="Calibri" w:cs="Times New Roman"/>
          <w:color w:val="000000"/>
          <w:sz w:val="20"/>
          <w:szCs w:val="20"/>
          <w:u w:val="single"/>
        </w:rPr>
        <w:t>oard of Directors (SSMU):</w:t>
      </w:r>
    </w:p>
    <w:p w14:paraId="398E1E2D" w14:textId="0E4E4B27" w:rsidR="00A14F2F" w:rsidRPr="00A14F2F" w:rsidRDefault="00A14F2F" w:rsidP="00A14F2F">
      <w:pPr>
        <w:pStyle w:val="ListParagraph"/>
        <w:numPr>
          <w:ilvl w:val="0"/>
          <w:numId w:val="4"/>
        </w:numPr>
        <w:rPr>
          <w:rFonts w:ascii="Helvetica" w:hAnsi="Helvetica" w:cs="Times New Roman"/>
          <w:color w:val="000000"/>
          <w:sz w:val="20"/>
          <w:szCs w:val="20"/>
        </w:rPr>
      </w:pPr>
      <w:r w:rsidRPr="00A14F2F">
        <w:rPr>
          <w:rFonts w:ascii="Calibri" w:hAnsi="Calibri" w:cs="Times New Roman"/>
          <w:color w:val="000000"/>
          <w:sz w:val="20"/>
          <w:szCs w:val="20"/>
        </w:rPr>
        <w:t>Met on Tuesday, April 4</w:t>
      </w:r>
    </w:p>
    <w:p w14:paraId="1C41D54B" w14:textId="3A1F0D90" w:rsidR="00CD34C9" w:rsidRDefault="00CD34C9" w:rsidP="007C78A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Respectfully submitted, </w:t>
      </w:r>
    </w:p>
    <w:p w14:paraId="33F0DB6F" w14:textId="77777777" w:rsidR="00CD34C9" w:rsidRDefault="00CD34C9" w:rsidP="007C78AD">
      <w:pPr>
        <w:rPr>
          <w:color w:val="000000" w:themeColor="text1"/>
        </w:rPr>
      </w:pPr>
    </w:p>
    <w:p w14:paraId="545817CA" w14:textId="52958F5A" w:rsidR="00CD34C9" w:rsidRPr="00CD34C9" w:rsidRDefault="00CD34C9" w:rsidP="007C78AD">
      <w:pPr>
        <w:rPr>
          <w:color w:val="000000" w:themeColor="text1"/>
        </w:rPr>
      </w:pPr>
      <w:r>
        <w:rPr>
          <w:color w:val="000000" w:themeColor="text1"/>
        </w:rPr>
        <w:t>Arts Representatives to SSMU</w:t>
      </w:r>
      <w:bookmarkStart w:id="0" w:name="_GoBack"/>
      <w:bookmarkEnd w:id="0"/>
    </w:p>
    <w:sectPr w:rsidR="00CD34C9" w:rsidRPr="00CD34C9" w:rsidSect="0022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AA"/>
    <w:multiLevelType w:val="hybridMultilevel"/>
    <w:tmpl w:val="D94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2B2"/>
    <w:multiLevelType w:val="hybridMultilevel"/>
    <w:tmpl w:val="736A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0745"/>
    <w:multiLevelType w:val="hybridMultilevel"/>
    <w:tmpl w:val="3414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1A2C"/>
    <w:multiLevelType w:val="hybridMultilevel"/>
    <w:tmpl w:val="6C8E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0A"/>
    <w:rsid w:val="00084A77"/>
    <w:rsid w:val="00224C91"/>
    <w:rsid w:val="007C78AD"/>
    <w:rsid w:val="008B750A"/>
    <w:rsid w:val="009B387E"/>
    <w:rsid w:val="00A14F2F"/>
    <w:rsid w:val="00BA544E"/>
    <w:rsid w:val="00C16749"/>
    <w:rsid w:val="00CD34C9"/>
    <w:rsid w:val="00DB46E7"/>
    <w:rsid w:val="00E1644D"/>
    <w:rsid w:val="00E332D4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3D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A4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1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smu.mcgill.ca/wp-content/uploads/2016/06/Motion-Regarding-Revisions-to-the-Equity-Policy-2017-03-23-Approved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6</cp:revision>
  <dcterms:created xsi:type="dcterms:W3CDTF">2017-04-02T21:19:00Z</dcterms:created>
  <dcterms:modified xsi:type="dcterms:W3CDTF">2017-04-04T12:49:00Z</dcterms:modified>
</cp:coreProperties>
</file>