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40C6" w:rsidRDefault="00411F5E">
      <w:pPr>
        <w:jc w:val="center"/>
        <w:rPr>
          <w:b/>
        </w:rPr>
      </w:pPr>
      <w:r>
        <w:rPr>
          <w:b/>
        </w:rPr>
        <w:t xml:space="preserve">Motion to </w:t>
      </w:r>
      <w:r w:rsidR="007E7952">
        <w:rPr>
          <w:b/>
        </w:rPr>
        <w:t>Amend the HR Policy</w:t>
      </w:r>
    </w:p>
    <w:p w:rsidR="004840C6" w:rsidRDefault="004840C6"/>
    <w:p w:rsidR="004840C6" w:rsidRDefault="004840C6"/>
    <w:p w:rsidR="00594BDD" w:rsidRDefault="00411F5E" w:rsidP="007E7952">
      <w:r>
        <w:rPr>
          <w:i/>
        </w:rPr>
        <w:t xml:space="preserve">Whereas, </w:t>
      </w:r>
      <w:r w:rsidR="007E7952">
        <w:t>the AUS gains nearly all its funds from Arts students;</w:t>
      </w:r>
    </w:p>
    <w:p w:rsidR="007E7952" w:rsidRDefault="007E7952" w:rsidP="007E7952"/>
    <w:p w:rsidR="007E7952" w:rsidRPr="007E7952" w:rsidRDefault="007E7952" w:rsidP="007E7952">
      <w:r>
        <w:rPr>
          <w:i/>
        </w:rPr>
        <w:t>Whereas</w:t>
      </w:r>
      <w:r>
        <w:t>, Arts students should be given priority in hiring as a result;</w:t>
      </w:r>
      <w:bookmarkStart w:id="0" w:name="_GoBack"/>
      <w:bookmarkEnd w:id="0"/>
    </w:p>
    <w:p w:rsidR="00D84AF1" w:rsidRPr="00594BDD" w:rsidRDefault="00D84AF1"/>
    <w:p w:rsidR="004840C6" w:rsidRDefault="00411F5E">
      <w:r w:rsidRPr="00406C72">
        <w:rPr>
          <w:b/>
          <w:i/>
        </w:rPr>
        <w:t>Be it resolved</w:t>
      </w:r>
      <w:r>
        <w:t xml:space="preserve">, </w:t>
      </w:r>
      <w:r w:rsidR="00406C72">
        <w:t xml:space="preserve">AUS Legislative Council amend the </w:t>
      </w:r>
      <w:r w:rsidR="007E7952">
        <w:t>HR Policy</w:t>
      </w:r>
      <w:r w:rsidR="00406C72">
        <w:t xml:space="preserve"> as follows:</w:t>
      </w:r>
    </w:p>
    <w:p w:rsidR="00E95BC2" w:rsidRDefault="00E95BC2">
      <w:pPr>
        <w:rPr>
          <w:b/>
        </w:rPr>
      </w:pPr>
    </w:p>
    <w:p w:rsidR="007E7952" w:rsidRDefault="007E7952" w:rsidP="007E7952">
      <w:pPr>
        <w:rPr>
          <w:b/>
        </w:rPr>
      </w:pPr>
      <w:r>
        <w:rPr>
          <w:b/>
        </w:rPr>
        <w:t xml:space="preserve">       3.5.4 First priority in all hiring </w:t>
      </w:r>
      <w:proofErr w:type="gramStart"/>
      <w:r>
        <w:rPr>
          <w:b/>
        </w:rPr>
        <w:t>shall be given</w:t>
      </w:r>
      <w:proofErr w:type="gramEnd"/>
      <w:r>
        <w:rPr>
          <w:b/>
        </w:rPr>
        <w:t xml:space="preserve"> to Arts students. Decisions to hire a non-Arts student are subject to the ratification of the Executive Committee</w:t>
      </w:r>
      <w:proofErr w:type="gramStart"/>
      <w:r>
        <w:rPr>
          <w:b/>
        </w:rPr>
        <w:t>;</w:t>
      </w:r>
      <w:proofErr w:type="gramEnd"/>
    </w:p>
    <w:p w:rsidR="007E7952" w:rsidRPr="007E7952" w:rsidRDefault="007E7952" w:rsidP="007E7952">
      <w:pPr>
        <w:rPr>
          <w:b/>
        </w:rPr>
      </w:pPr>
    </w:p>
    <w:p w:rsidR="004840C6" w:rsidRDefault="00411F5E">
      <w:r>
        <w:rPr>
          <w:b/>
        </w:rPr>
        <w:t>Moved By:</w:t>
      </w:r>
    </w:p>
    <w:p w:rsidR="004840C6" w:rsidRDefault="00762EDE">
      <w:r>
        <w:t xml:space="preserve">Erik Partridge, </w:t>
      </w:r>
      <w:r w:rsidR="00594BDD">
        <w:t xml:space="preserve">AUS </w:t>
      </w:r>
      <w:r>
        <w:t>President</w:t>
      </w:r>
    </w:p>
    <w:p w:rsidR="004840C6" w:rsidRDefault="007E7952">
      <w:r>
        <w:t>Kevin Zhou, Arts Rep to SSMU</w:t>
      </w:r>
    </w:p>
    <w:sectPr w:rsidR="004840C6">
      <w:headerReference w:type="default" r:id="rId7"/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65" w:rsidRDefault="00411F5E">
      <w:r>
        <w:separator/>
      </w:r>
    </w:p>
  </w:endnote>
  <w:endnote w:type="continuationSeparator" w:id="0">
    <w:p w:rsidR="00FD2A65" w:rsidRDefault="0041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65" w:rsidRDefault="00411F5E">
      <w:r>
        <w:separator/>
      </w:r>
    </w:p>
  </w:footnote>
  <w:footnote w:type="continuationSeparator" w:id="0">
    <w:p w:rsidR="00FD2A65" w:rsidRDefault="0041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C6" w:rsidRDefault="00411F5E">
    <w:pPr>
      <w:tabs>
        <w:tab w:val="center" w:pos="4320"/>
        <w:tab w:val="right" w:pos="8640"/>
      </w:tabs>
      <w:spacing w:before="708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-114299</wp:posOffset>
          </wp:positionH>
          <wp:positionV relativeFrom="paragraph">
            <wp:posOffset>83820</wp:posOffset>
          </wp:positionV>
          <wp:extent cx="1485900" cy="5715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>
              <wp:simplePos x="0" y="0"/>
              <wp:positionH relativeFrom="margin">
                <wp:posOffset>1244600</wp:posOffset>
              </wp:positionH>
              <wp:positionV relativeFrom="paragraph">
                <wp:posOffset>-50799</wp:posOffset>
              </wp:positionV>
              <wp:extent cx="3479800" cy="7620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04830" y="3403762"/>
                        <a:ext cx="3482339" cy="752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840C6" w:rsidRDefault="00411F5E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>Arts Undergraduate Society of McGill University</w:t>
                          </w:r>
                        </w:p>
                        <w:p w:rsidR="004840C6" w:rsidRDefault="00411F5E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 xml:space="preserve">855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Sherbrooke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 xml:space="preserve"> Street West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</w:p>
                        <w:p w:rsidR="004840C6" w:rsidRDefault="00411F5E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Leacock B-12</w:t>
                          </w:r>
                        </w:p>
                        <w:p w:rsidR="004840C6" w:rsidRDefault="00411F5E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Montreal, Quebec H3A 2T7</w:t>
                          </w:r>
                        </w:p>
                        <w:p w:rsidR="004840C6" w:rsidRDefault="004840C6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98pt;margin-top:-4pt;width:274pt;height:6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" o:allowincell="f" filled="f" stroked="f">
              <v:textbox inset="2.53958mm,1.2694mm,2.53958mm,1.2694mm">
                <w:txbxContent>
                  <w:p w:rsidR="004840C6" w:rsidRDefault="00411F5E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z w:val="20"/>
                      </w:rPr>
                      <w:t>Arts Undergraduate Society of McGill University</w:t>
                    </w:r>
                  </w:p>
                  <w:p w:rsidR="004840C6" w:rsidRDefault="00411F5E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855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20"/>
                      </w:rPr>
                      <w:t>Sherbrooke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 Street West</w:t>
                    </w:r>
                    <w:r>
                      <w:rPr>
                        <w:rFonts w:ascii="Calibri" w:eastAsia="Calibri" w:hAnsi="Calibri" w:cs="Calibri"/>
                        <w:sz w:val="2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20"/>
                      </w:rPr>
                      <w:tab/>
                    </w:r>
                  </w:p>
                  <w:p w:rsidR="004840C6" w:rsidRDefault="00411F5E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Leacock B-12</w:t>
                    </w:r>
                  </w:p>
                  <w:p w:rsidR="004840C6" w:rsidRDefault="00411F5E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Montreal, Quebec H3A 2T7</w:t>
                    </w:r>
                  </w:p>
                  <w:p w:rsidR="004840C6" w:rsidRDefault="004840C6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>
              <wp:simplePos x="0" y="0"/>
              <wp:positionH relativeFrom="margin">
                <wp:posOffset>4787900</wp:posOffset>
              </wp:positionH>
              <wp:positionV relativeFrom="paragraph">
                <wp:posOffset>101600</wp:posOffset>
              </wp:positionV>
              <wp:extent cx="1257300" cy="45720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3551400"/>
                        <a:ext cx="1257299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840C6" w:rsidRDefault="00411F5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>Tel: (514) 398-1993</w:t>
                          </w:r>
                        </w:p>
                        <w:p w:rsidR="004840C6" w:rsidRDefault="00411F5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7" style="position:absolute;margin-left:377pt;margin-top:8pt;width:99pt;height:3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" o:allowincell="f" filled="f" stroked="f">
              <v:textbox inset="2.53958mm,1.2694mm,2.53958mm,1.2694mm">
                <w:txbxContent>
                  <w:p w:rsidR="004840C6" w:rsidRDefault="00411F5E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7"/>
                      </w:rPr>
                      <w:t>Tel: (514) 398-1993</w:t>
                    </w:r>
                  </w:p>
                  <w:p w:rsidR="004840C6" w:rsidRDefault="00411F5E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7"/>
                      </w:rPr>
                      <w:t xml:space="preserve">www.ausmcgill.com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4840C6" w:rsidRDefault="004840C6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8FD"/>
    <w:multiLevelType w:val="hybridMultilevel"/>
    <w:tmpl w:val="C39E3A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35C5"/>
    <w:multiLevelType w:val="hybridMultilevel"/>
    <w:tmpl w:val="E81294C4"/>
    <w:lvl w:ilvl="0" w:tplc="1009000F">
      <w:start w:val="1"/>
      <w:numFmt w:val="decimal"/>
      <w:lvlText w:val="%1."/>
      <w:lvlJc w:val="left"/>
      <w:pPr>
        <w:ind w:left="643" w:hanging="360"/>
      </w:pPr>
    </w:lvl>
    <w:lvl w:ilvl="1" w:tplc="10090019">
      <w:start w:val="1"/>
      <w:numFmt w:val="lowerLetter"/>
      <w:lvlText w:val="%2."/>
      <w:lvlJc w:val="left"/>
      <w:pPr>
        <w:ind w:left="1363" w:hanging="360"/>
      </w:pPr>
    </w:lvl>
    <w:lvl w:ilvl="2" w:tplc="1009001B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AC30BD9"/>
    <w:multiLevelType w:val="hybridMultilevel"/>
    <w:tmpl w:val="762039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C6"/>
    <w:rsid w:val="00406C72"/>
    <w:rsid w:val="00411F5E"/>
    <w:rsid w:val="004840C6"/>
    <w:rsid w:val="00594BDD"/>
    <w:rsid w:val="00727777"/>
    <w:rsid w:val="00762EDE"/>
    <w:rsid w:val="007E7952"/>
    <w:rsid w:val="00D76740"/>
    <w:rsid w:val="00D84AF1"/>
    <w:rsid w:val="00E95BC2"/>
    <w:rsid w:val="00F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3A06"/>
  <w15:docId w15:val="{0A380FCE-FAFC-412F-892F-8A10A1B4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Partridge</dc:creator>
  <cp:lastModifiedBy>Erik Partridge</cp:lastModifiedBy>
  <cp:revision>2</cp:revision>
  <dcterms:created xsi:type="dcterms:W3CDTF">2018-04-11T19:25:00Z</dcterms:created>
  <dcterms:modified xsi:type="dcterms:W3CDTF">2018-04-11T19:25:00Z</dcterms:modified>
</cp:coreProperties>
</file>