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6C4558" w14:textId="77777777" w:rsidR="00A14D27" w:rsidRDefault="001F2AF2">
      <w:pPr>
        <w:pStyle w:val="Normal1"/>
        <w:jc w:val="center"/>
        <w:rPr>
          <w:b/>
        </w:rPr>
      </w:pPr>
      <w:r>
        <w:rPr>
          <w:b/>
        </w:rPr>
        <w:t>Motion to Approve the Standing Rules of Council</w:t>
      </w:r>
    </w:p>
    <w:p w14:paraId="6EAD2DD6" w14:textId="77777777" w:rsidR="00A14D27" w:rsidRDefault="00A14D27">
      <w:pPr>
        <w:pStyle w:val="Normal1"/>
      </w:pPr>
    </w:p>
    <w:p w14:paraId="04C46807" w14:textId="77777777" w:rsidR="00A14D27" w:rsidRDefault="00A14D27">
      <w:pPr>
        <w:pStyle w:val="Normal1"/>
      </w:pPr>
    </w:p>
    <w:p w14:paraId="7DD77CA0" w14:textId="77777777" w:rsidR="00A14D27" w:rsidRDefault="001F2AF2">
      <w:pPr>
        <w:pStyle w:val="Normal1"/>
      </w:pPr>
      <w:r>
        <w:rPr>
          <w:i/>
        </w:rPr>
        <w:t xml:space="preserve">Whereas, </w:t>
      </w:r>
      <w:r>
        <w:t>the AUS Legislative Council operates on a modified version of Robert’s Rules;</w:t>
      </w:r>
    </w:p>
    <w:p w14:paraId="4ED50D25" w14:textId="77777777" w:rsidR="00A14D27" w:rsidRDefault="00A14D27">
      <w:pPr>
        <w:pStyle w:val="Normal1"/>
      </w:pPr>
    </w:p>
    <w:p w14:paraId="5E662A91" w14:textId="77777777" w:rsidR="00A14D27" w:rsidRDefault="001F2AF2">
      <w:pPr>
        <w:pStyle w:val="Normal1"/>
      </w:pPr>
      <w:r>
        <w:rPr>
          <w:i/>
        </w:rPr>
        <w:t xml:space="preserve">Whereas, </w:t>
      </w:r>
      <w:r>
        <w:t>the AUS Legislative Council must re-approve these modifications annually;</w:t>
      </w:r>
    </w:p>
    <w:p w14:paraId="107BEC9F" w14:textId="77777777" w:rsidR="00A14D27" w:rsidRDefault="00A14D27">
      <w:pPr>
        <w:pStyle w:val="Normal1"/>
      </w:pPr>
    </w:p>
    <w:p w14:paraId="7D315178" w14:textId="77777777" w:rsidR="00A14D27" w:rsidRDefault="001F2AF2">
      <w:pPr>
        <w:pStyle w:val="Normal1"/>
      </w:pPr>
      <w:r>
        <w:rPr>
          <w:i/>
        </w:rPr>
        <w:t>Whereas</w:t>
      </w:r>
      <w:r>
        <w:t>, the modifications to Robert’s Rules of Order are defined in the Standing Rules of Council;</w:t>
      </w:r>
    </w:p>
    <w:p w14:paraId="680F7442" w14:textId="77777777" w:rsidR="00A14D27" w:rsidRDefault="00A14D27">
      <w:pPr>
        <w:pStyle w:val="Normal1"/>
      </w:pPr>
    </w:p>
    <w:p w14:paraId="33EBF7FF" w14:textId="77777777" w:rsidR="00A14D27" w:rsidRDefault="00A14D27">
      <w:pPr>
        <w:pStyle w:val="Normal1"/>
      </w:pPr>
    </w:p>
    <w:p w14:paraId="7E95BA50" w14:textId="5165DA04" w:rsidR="00A14D27" w:rsidRDefault="001F2AF2">
      <w:pPr>
        <w:pStyle w:val="Normal1"/>
      </w:pPr>
      <w:r>
        <w:rPr>
          <w:b/>
        </w:rPr>
        <w:t>Be it resolved</w:t>
      </w:r>
      <w:r>
        <w:t>, that AUS Legislative Council renew the standing rules of order as attach</w:t>
      </w:r>
      <w:r w:rsidR="00594AAE">
        <w:t>ed in the Appendix for the 2018-2019</w:t>
      </w:r>
      <w:r w:rsidR="002679FE">
        <w:t xml:space="preserve"> year with the following changes;</w:t>
      </w:r>
    </w:p>
    <w:p w14:paraId="4B69AC69" w14:textId="300813A2" w:rsidR="002679FE" w:rsidRDefault="002679FE">
      <w:pPr>
        <w:pStyle w:val="Normal1"/>
      </w:pPr>
    </w:p>
    <w:p w14:paraId="40E5FF60" w14:textId="43AF2E2F" w:rsidR="002679FE" w:rsidRDefault="002679FE">
      <w:pPr>
        <w:pStyle w:val="Normal1"/>
      </w:pPr>
      <w:r>
        <w:t>Article 11 – Withdrawal from Council Meetings</w:t>
      </w:r>
    </w:p>
    <w:p w14:paraId="328B89AE" w14:textId="703F1030" w:rsidR="002679FE" w:rsidRPr="002679FE" w:rsidRDefault="002679FE">
      <w:pPr>
        <w:pStyle w:val="Normal1"/>
        <w:rPr>
          <w:strike/>
        </w:rPr>
      </w:pPr>
      <w:r w:rsidRPr="002679FE">
        <w:rPr>
          <w:strike/>
        </w:rPr>
        <w:t>11.1. When Councillors wish to withdraw from Council meetings before adjournment, they must request permission from the speaker to withdraw. Such permission shall be granted at the discretion of the speaker.</w:t>
      </w:r>
    </w:p>
    <w:p w14:paraId="6840A592" w14:textId="781A2165" w:rsidR="002679FE" w:rsidRDefault="002679FE">
      <w:pPr>
        <w:pStyle w:val="Normal1"/>
        <w:rPr>
          <w:strike/>
        </w:rPr>
      </w:pPr>
      <w:r w:rsidRPr="006D09C0">
        <w:rPr>
          <w:strike/>
        </w:rPr>
        <w:t xml:space="preserve">11.2. Withdrawal without obtaining permission from the Speaker shall constitute </w:t>
      </w:r>
      <w:r w:rsidR="006D09C0" w:rsidRPr="006D09C0">
        <w:rPr>
          <w:strike/>
        </w:rPr>
        <w:t>an absence from that council meeting.</w:t>
      </w:r>
    </w:p>
    <w:p w14:paraId="1D801ED9" w14:textId="5D44D5AF" w:rsidR="006D09C0" w:rsidRPr="006D09C0" w:rsidRDefault="006D09C0">
      <w:pPr>
        <w:pStyle w:val="Normal1"/>
      </w:pPr>
      <w:r w:rsidRPr="006D09C0">
        <w:t>11.1</w:t>
      </w:r>
      <w:r>
        <w:t xml:space="preserve">. </w:t>
      </w:r>
      <w:r w:rsidRPr="006D09C0">
        <w:t xml:space="preserve">"Permanent withdrawal from AUS Legislative Council requires </w:t>
      </w:r>
      <w:r>
        <w:t>logging it on a specific Google document</w:t>
      </w:r>
      <w:r w:rsidRPr="006D09C0">
        <w:t>."</w:t>
      </w:r>
    </w:p>
    <w:p w14:paraId="5119969B" w14:textId="77777777" w:rsidR="00A14D27" w:rsidRDefault="00A14D27">
      <w:pPr>
        <w:pStyle w:val="Normal1"/>
        <w:rPr>
          <w:b/>
        </w:rPr>
      </w:pPr>
    </w:p>
    <w:p w14:paraId="5DB3A8C6" w14:textId="77777777" w:rsidR="00A14D27" w:rsidRDefault="001F2AF2">
      <w:pPr>
        <w:pStyle w:val="Normal1"/>
      </w:pPr>
      <w:r>
        <w:rPr>
          <w:b/>
        </w:rPr>
        <w:t>Moved By:</w:t>
      </w:r>
    </w:p>
    <w:p w14:paraId="505EA66B" w14:textId="77777777" w:rsidR="00A14D27" w:rsidRDefault="00594AAE">
      <w:pPr>
        <w:pStyle w:val="Normal1"/>
      </w:pPr>
      <w:r>
        <w:t>Kevin Zhou, VP Internal AUS</w:t>
      </w:r>
    </w:p>
    <w:p w14:paraId="65793255" w14:textId="6509D7A5" w:rsidR="002679FE" w:rsidRDefault="00594AAE">
      <w:pPr>
        <w:pStyle w:val="Normal1"/>
      </w:pPr>
      <w:r>
        <w:t xml:space="preserve">Maria Thomas, President AUS </w:t>
      </w:r>
    </w:p>
    <w:p w14:paraId="37B2286D" w14:textId="48C59D83" w:rsidR="002679FE" w:rsidRDefault="002679FE">
      <w:pPr>
        <w:pStyle w:val="Normal1"/>
      </w:pPr>
    </w:p>
    <w:p w14:paraId="3528D4BD" w14:textId="5350E4A3" w:rsidR="002679FE" w:rsidRDefault="006D09C0">
      <w:pPr>
        <w:pStyle w:val="Normal1"/>
      </w:pPr>
      <w:r>
        <w:t>Amended by:</w:t>
      </w:r>
    </w:p>
    <w:p w14:paraId="61601F19" w14:textId="26F91263" w:rsidR="006D09C0" w:rsidRDefault="00C514EE">
      <w:pPr>
        <w:pStyle w:val="Normal1"/>
      </w:pPr>
      <w:r>
        <w:t xml:space="preserve">Emma Clark, </w:t>
      </w:r>
      <w:commentRangeStart w:id="0"/>
      <w:r>
        <w:t>SUM</w:t>
      </w:r>
      <w:commentRangeEnd w:id="0"/>
      <w:r w:rsidR="00784811">
        <w:rPr>
          <w:rStyle w:val="CommentReference"/>
        </w:rPr>
        <w:commentReference w:id="0"/>
      </w:r>
    </w:p>
    <w:p w14:paraId="486027C9" w14:textId="292F6A2F" w:rsidR="00C514EE" w:rsidRDefault="00C514EE">
      <w:pPr>
        <w:pStyle w:val="Normal1"/>
      </w:pPr>
    </w:p>
    <w:p w14:paraId="6F8793C1" w14:textId="77777777" w:rsidR="002679FE" w:rsidRDefault="002679FE">
      <w:pPr>
        <w:pStyle w:val="Normal1"/>
      </w:pPr>
      <w:bookmarkStart w:id="1" w:name="_GoBack"/>
      <w:bookmarkEnd w:id="1"/>
    </w:p>
    <w:sectPr w:rsidR="002679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ie Fester" w:date="2018-09-21T10:15:00Z" w:initials="MF">
    <w:p w14:paraId="56AF493A" w14:textId="19E41C72" w:rsidR="00784811" w:rsidRDefault="00784811">
      <w:pPr>
        <w:pStyle w:val="CommentText"/>
      </w:pPr>
      <w:r>
        <w:rPr>
          <w:rStyle w:val="CommentReference"/>
        </w:rPr>
        <w:annotationRef/>
      </w:r>
      <w:r>
        <w:t>Just waiting for Jayden to tell me who motioned to strike clause 11.1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AF49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AF493A" w16cid:durableId="1F4F43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6865A" w14:textId="77777777" w:rsidR="00B0294E" w:rsidRDefault="00B0294E">
      <w:r>
        <w:separator/>
      </w:r>
    </w:p>
  </w:endnote>
  <w:endnote w:type="continuationSeparator" w:id="0">
    <w:p w14:paraId="53897E87" w14:textId="77777777" w:rsidR="00B0294E" w:rsidRDefault="00B0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989D3" w14:textId="77777777" w:rsidR="00784811" w:rsidRDefault="00784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7090" w14:textId="77777777" w:rsidR="00784811" w:rsidRDefault="00784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7DC3" w14:textId="77777777" w:rsidR="00784811" w:rsidRDefault="00784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F7FFD" w14:textId="77777777" w:rsidR="00B0294E" w:rsidRDefault="00B0294E">
      <w:r>
        <w:separator/>
      </w:r>
    </w:p>
  </w:footnote>
  <w:footnote w:type="continuationSeparator" w:id="0">
    <w:p w14:paraId="76589FBA" w14:textId="77777777" w:rsidR="00B0294E" w:rsidRDefault="00B0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D2A8" w14:textId="77777777" w:rsidR="002679FE" w:rsidRDefault="00267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B04E" w14:textId="77777777" w:rsidR="00A14D27" w:rsidRDefault="001F2AF2">
    <w:pPr>
      <w:pStyle w:val="Normal1"/>
      <w:tabs>
        <w:tab w:val="center" w:pos="4320"/>
        <w:tab w:val="right" w:pos="8640"/>
      </w:tabs>
      <w:spacing w:before="708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hidden="0" allowOverlap="1" wp14:anchorId="5D48EB48" wp14:editId="51770F0F">
          <wp:simplePos x="0" y="0"/>
          <wp:positionH relativeFrom="margin">
            <wp:posOffset>-114297</wp:posOffset>
          </wp:positionH>
          <wp:positionV relativeFrom="paragraph">
            <wp:posOffset>83820</wp:posOffset>
          </wp:positionV>
          <wp:extent cx="1485900" cy="5715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F898D7C" wp14:editId="3B05C27C">
              <wp:simplePos x="0" y="0"/>
              <wp:positionH relativeFrom="margin">
                <wp:posOffset>1231900</wp:posOffset>
              </wp:positionH>
              <wp:positionV relativeFrom="paragraph">
                <wp:posOffset>-50799</wp:posOffset>
              </wp:positionV>
              <wp:extent cx="3479800" cy="7620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04831" y="3403763"/>
                        <a:ext cx="3482339" cy="7524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0865B1" w14:textId="77777777" w:rsidR="00A14D27" w:rsidRDefault="001F2AF2">
                          <w:pPr>
                            <w:pStyle w:val="Normal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>Arts Undergraduate Society of McGill University</w:t>
                          </w:r>
                        </w:p>
                        <w:p w14:paraId="6E321DE0" w14:textId="77777777" w:rsidR="00A14D27" w:rsidRDefault="001F2AF2">
                          <w:pPr>
                            <w:pStyle w:val="Normal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855 Sherbrooke Street West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</w:p>
                        <w:p w14:paraId="13B10DC5" w14:textId="77777777" w:rsidR="00A14D27" w:rsidRDefault="001F2AF2">
                          <w:pPr>
                            <w:pStyle w:val="Normal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Leacock B-12</w:t>
                          </w:r>
                        </w:p>
                        <w:p w14:paraId="0A69E78E" w14:textId="77777777" w:rsidR="00A14D27" w:rsidRDefault="001F2AF2">
                          <w:pPr>
                            <w:pStyle w:val="Normal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Montreal, Quebec H3A 2T7</w:t>
                          </w:r>
                        </w:p>
                        <w:p w14:paraId="1BE4F3C7" w14:textId="77777777" w:rsidR="00A14D27" w:rsidRDefault="00A14D27">
                          <w:pPr>
                            <w:pStyle w:val="Normal1"/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97pt;margin-top:-4pt;width:274pt;height:6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" filled="f" stroked="f">
              <v:textbox inset="2.53958mm,1.2694mm,2.53958mm,1.2694mm">
                <w:txbxContent>
                  <w:p w:rsidR="00A14D27" w:rsidRDefault="001F2AF2">
                    <w:pPr>
                      <w:pStyle w:val="Normal1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z w:val="20"/>
                      </w:rPr>
                      <w:t>Arts Undergraduate Society of McGill University</w:t>
                    </w:r>
                  </w:p>
                  <w:p w:rsidR="00A14D27" w:rsidRDefault="001F2AF2">
                    <w:pPr>
                      <w:pStyle w:val="Normal1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855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20"/>
                      </w:rPr>
                      <w:t>Sherbrooke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 Street West</w:t>
                    </w:r>
                    <w:r>
                      <w:rPr>
                        <w:rFonts w:ascii="Calibri" w:eastAsia="Calibri" w:hAnsi="Calibri" w:cs="Calibri"/>
                        <w:sz w:val="2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20"/>
                      </w:rPr>
                      <w:tab/>
                    </w:r>
                  </w:p>
                  <w:p w:rsidR="00A14D27" w:rsidRDefault="001F2AF2">
                    <w:pPr>
                      <w:pStyle w:val="Normal1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Leacock B-12</w:t>
                    </w:r>
                  </w:p>
                  <w:p w:rsidR="00A14D27" w:rsidRDefault="001F2AF2">
                    <w:pPr>
                      <w:pStyle w:val="Normal1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Montreal, Quebec H3A 2T7</w:t>
                    </w:r>
                  </w:p>
                  <w:p w:rsidR="00A14D27" w:rsidRDefault="00A14D27">
                    <w:pPr>
                      <w:pStyle w:val="Normal1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702F339" wp14:editId="7739CC49">
              <wp:simplePos x="0" y="0"/>
              <wp:positionH relativeFrom="margin">
                <wp:posOffset>4775200</wp:posOffset>
              </wp:positionH>
              <wp:positionV relativeFrom="paragraph">
                <wp:posOffset>88900</wp:posOffset>
              </wp:positionV>
              <wp:extent cx="1257300" cy="4572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3551400"/>
                        <a:ext cx="1257298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ACB16E" w14:textId="77777777" w:rsidR="00A14D27" w:rsidRDefault="001F2AF2">
                          <w:pPr>
                            <w:pStyle w:val="Normal1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>Tel: (514) 398-1993</w:t>
                          </w:r>
                        </w:p>
                        <w:p w14:paraId="701F8F04" w14:textId="77777777" w:rsidR="00A14D27" w:rsidRDefault="001F2AF2">
                          <w:pPr>
                            <w:pStyle w:val="Normal1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2" o:spid="_x0000_s1027" style="position:absolute;margin-left:376pt;margin-top:7pt;width:99pt;height:3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" filled="f" stroked="f">
              <v:textbox inset="2.53958mm,1.2694mm,2.53958mm,1.2694mm">
                <w:txbxContent>
                  <w:p w:rsidR="00A14D27" w:rsidRDefault="001F2AF2">
                    <w:pPr>
                      <w:pStyle w:val="Normal1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7"/>
                      </w:rPr>
                      <w:t>Tel: (514) 398-1993</w:t>
                    </w:r>
                  </w:p>
                  <w:p w:rsidR="00A14D27" w:rsidRDefault="001F2AF2">
                    <w:pPr>
                      <w:pStyle w:val="Normal1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7"/>
                      </w:rPr>
                      <w:t xml:space="preserve">www.ausmcgill.com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0C778EC9" w14:textId="77777777" w:rsidR="00A14D27" w:rsidRDefault="00A14D27">
    <w:pPr>
      <w:pStyle w:val="Normal1"/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F11F" w14:textId="77777777" w:rsidR="002679FE" w:rsidRDefault="002679F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e Fester">
    <w15:presenceInfo w15:providerId="Windows Live" w15:userId="6715cf6c-982e-42a4-9533-8d063a9a42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4D27"/>
    <w:rsid w:val="000915DB"/>
    <w:rsid w:val="001F2AF2"/>
    <w:rsid w:val="00265C73"/>
    <w:rsid w:val="002679FE"/>
    <w:rsid w:val="00594AAE"/>
    <w:rsid w:val="006D09C0"/>
    <w:rsid w:val="00784811"/>
    <w:rsid w:val="00A14D27"/>
    <w:rsid w:val="00B0294E"/>
    <w:rsid w:val="00C514EE"/>
    <w:rsid w:val="00D3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776D93"/>
  <w15:docId w15:val="{36AD567D-E4FC-47EE-8702-E736D1AC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6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9FE"/>
  </w:style>
  <w:style w:type="paragraph" w:styleId="Footer">
    <w:name w:val="footer"/>
    <w:basedOn w:val="Normal"/>
    <w:link w:val="FooterChar"/>
    <w:uiPriority w:val="99"/>
    <w:unhideWhenUsed/>
    <w:rsid w:val="0026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9FE"/>
  </w:style>
  <w:style w:type="character" w:styleId="CommentReference">
    <w:name w:val="annotation reference"/>
    <w:basedOn w:val="DefaultParagraphFont"/>
    <w:uiPriority w:val="99"/>
    <w:semiHidden/>
    <w:unhideWhenUsed/>
    <w:rsid w:val="00784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8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7297-1E75-804B-8339-5E342DBA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Fester</cp:lastModifiedBy>
  <cp:revision>6</cp:revision>
  <dcterms:created xsi:type="dcterms:W3CDTF">2017-09-11T22:03:00Z</dcterms:created>
  <dcterms:modified xsi:type="dcterms:W3CDTF">2018-09-21T14:15:00Z</dcterms:modified>
</cp:coreProperties>
</file>