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7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Motion to Grant Fridge Door Gallery the Ability to Display Student Art in the Ferrier Computer Lab</w:t>
      </w:r>
    </w:p>
    <w:p w:rsidR="00000000" w:rsidDel="00000000" w:rsidP="00000000" w:rsidRDefault="00000000" w:rsidRPr="00000000" w14:paraId="00000001">
      <w:pPr>
        <w:spacing w:line="27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2">
      <w:pPr>
        <w:spacing w:line="271.2" w:lineRule="auto"/>
        <w:rPr>
          <w:rFonts w:ascii="Georgia" w:cs="Georgia" w:eastAsia="Georgia" w:hAnsi="Georgia"/>
        </w:rPr>
      </w:pPr>
      <w:r w:rsidDel="00000000" w:rsidR="00000000" w:rsidRPr="00000000">
        <w:rPr>
          <w:rFonts w:ascii="Times New Roman" w:cs="Times New Roman" w:eastAsia="Times New Roman" w:hAnsi="Times New Roman"/>
          <w:b w:val="1"/>
          <w:sz w:val="24"/>
          <w:szCs w:val="24"/>
          <w:rtl w:val="0"/>
        </w:rPr>
        <w:t xml:space="preserve">Whereas,</w:t>
      </w:r>
      <w:r w:rsidDel="00000000" w:rsidR="00000000" w:rsidRPr="00000000">
        <w:rPr>
          <w:rFonts w:ascii="Times New Roman" w:cs="Times New Roman" w:eastAsia="Times New Roman" w:hAnsi="Times New Roman"/>
          <w:sz w:val="24"/>
          <w:szCs w:val="24"/>
          <w:rtl w:val="0"/>
        </w:rPr>
        <w:t xml:space="preserve"> the Art History and Communication Studies affiliate </w:t>
      </w:r>
      <w:r w:rsidDel="00000000" w:rsidR="00000000" w:rsidRPr="00000000">
        <w:rPr>
          <w:color w:val="222222"/>
          <w:rtl w:val="0"/>
        </w:rPr>
        <w:t xml:space="preserve">Fridge Door Gallery is mandated </w:t>
      </w:r>
      <w:r w:rsidDel="00000000" w:rsidR="00000000" w:rsidRPr="00000000">
        <w:rPr>
          <w:rFonts w:ascii="Georgia" w:cs="Georgia" w:eastAsia="Georgia" w:hAnsi="Georgia"/>
          <w:rtl w:val="0"/>
        </w:rPr>
        <w:t xml:space="preserve">to promote artistic creation and artistic appreciation in McGill students and alumni by displaying the artwork of McGill artists and alumni, for the appreciation of their peers;</w:t>
      </w:r>
    </w:p>
    <w:p w:rsidR="00000000" w:rsidDel="00000000" w:rsidP="00000000" w:rsidRDefault="00000000" w:rsidRPr="00000000" w14:paraId="00000003">
      <w:pPr>
        <w:spacing w:line="271.2" w:lineRule="auto"/>
        <w:rPr>
          <w:rFonts w:ascii="Georgia" w:cs="Georgia" w:eastAsia="Georgia" w:hAnsi="Georgia"/>
        </w:rPr>
      </w:pPr>
      <w:r w:rsidDel="00000000" w:rsidR="00000000" w:rsidRPr="00000000">
        <w:rPr>
          <w:rtl w:val="0"/>
        </w:rPr>
      </w:r>
    </w:p>
    <w:p w:rsidR="00000000" w:rsidDel="00000000" w:rsidP="00000000" w:rsidRDefault="00000000" w:rsidRPr="00000000" w14:paraId="00000004">
      <w:pPr>
        <w:spacing w:line="271.2" w:lineRule="auto"/>
        <w:rPr>
          <w:rFonts w:ascii="Georgia" w:cs="Georgia" w:eastAsia="Georgia" w:hAnsi="Georgia"/>
        </w:rPr>
      </w:pPr>
      <w:r w:rsidDel="00000000" w:rsidR="00000000" w:rsidRPr="00000000">
        <w:rPr>
          <w:rFonts w:ascii="Georgia" w:cs="Georgia" w:eastAsia="Georgia" w:hAnsi="Georgia"/>
          <w:b w:val="1"/>
          <w:rtl w:val="0"/>
        </w:rPr>
        <w:t xml:space="preserve">Whereas</w:t>
      </w:r>
      <w:r w:rsidDel="00000000" w:rsidR="00000000" w:rsidRPr="00000000">
        <w:rPr>
          <w:rFonts w:ascii="Georgia" w:cs="Georgia" w:eastAsia="Georgia" w:hAnsi="Georgia"/>
          <w:rtl w:val="0"/>
        </w:rPr>
        <w:t xml:space="preserve">, Fridge Door Gallery does not currently have a permanent space on campus to support this mandate;</w:t>
      </w:r>
    </w:p>
    <w:p w:rsidR="00000000" w:rsidDel="00000000" w:rsidP="00000000" w:rsidRDefault="00000000" w:rsidRPr="00000000" w14:paraId="00000005">
      <w:pPr>
        <w:spacing w:line="271.2" w:lineRule="auto"/>
        <w:rPr>
          <w:rFonts w:ascii="Georgia" w:cs="Georgia" w:eastAsia="Georgia" w:hAnsi="Georgia"/>
        </w:rPr>
      </w:pPr>
      <w:r w:rsidDel="00000000" w:rsidR="00000000" w:rsidRPr="00000000">
        <w:rPr>
          <w:rtl w:val="0"/>
        </w:rPr>
      </w:r>
    </w:p>
    <w:p w:rsidR="00000000" w:rsidDel="00000000" w:rsidP="00000000" w:rsidRDefault="00000000" w:rsidRPr="00000000" w14:paraId="00000006">
      <w:pPr>
        <w:spacing w:line="27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Whereas,</w:t>
      </w:r>
      <w:r w:rsidDel="00000000" w:rsidR="00000000" w:rsidRPr="00000000">
        <w:rPr>
          <w:rFonts w:ascii="Times New Roman" w:cs="Times New Roman" w:eastAsia="Times New Roman" w:hAnsi="Times New Roman"/>
          <w:sz w:val="24"/>
          <w:szCs w:val="24"/>
          <w:rtl w:val="0"/>
        </w:rPr>
        <w:t xml:space="preserve"> the Ferrier Computer Lab is managed by the Arts Undergraduate Society and does not currently feature any creative elements;</w:t>
      </w:r>
    </w:p>
    <w:p w:rsidR="00000000" w:rsidDel="00000000" w:rsidP="00000000" w:rsidRDefault="00000000" w:rsidRPr="00000000" w14:paraId="00000007">
      <w:pPr>
        <w:spacing w:line="27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27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Whereas, </w:t>
      </w:r>
      <w:r w:rsidDel="00000000" w:rsidR="00000000" w:rsidRPr="00000000">
        <w:rPr>
          <w:rFonts w:ascii="Times New Roman" w:cs="Times New Roman" w:eastAsia="Times New Roman" w:hAnsi="Times New Roman"/>
          <w:sz w:val="24"/>
          <w:szCs w:val="24"/>
          <w:rtl w:val="0"/>
        </w:rPr>
        <w:t xml:space="preserve">the Ferrier Computer Lab building managers have approved the addition of work of arts into the space including putting holes in the walls and any appropriate security features;</w:t>
      </w:r>
    </w:p>
    <w:p w:rsidR="00000000" w:rsidDel="00000000" w:rsidP="00000000" w:rsidRDefault="00000000" w:rsidRPr="00000000" w14:paraId="00000009">
      <w:pPr>
        <w:spacing w:line="27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27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Whereas, </w:t>
      </w:r>
      <w:r w:rsidDel="00000000" w:rsidR="00000000" w:rsidRPr="00000000">
        <w:rPr>
          <w:rFonts w:ascii="Times New Roman" w:cs="Times New Roman" w:eastAsia="Times New Roman" w:hAnsi="Times New Roman"/>
          <w:sz w:val="24"/>
          <w:szCs w:val="24"/>
          <w:rtl w:val="0"/>
        </w:rPr>
        <w:t xml:space="preserve">the Ferrier Computer Lab has mandatory identity card screening; </w:t>
      </w:r>
    </w:p>
    <w:p w:rsidR="00000000" w:rsidDel="00000000" w:rsidP="00000000" w:rsidRDefault="00000000" w:rsidRPr="00000000" w14:paraId="0000000B">
      <w:pPr>
        <w:spacing w:line="27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27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Whereas, </w:t>
      </w:r>
      <w:r w:rsidDel="00000000" w:rsidR="00000000" w:rsidRPr="00000000">
        <w:rPr>
          <w:rFonts w:ascii="Times New Roman" w:cs="Times New Roman" w:eastAsia="Times New Roman" w:hAnsi="Times New Roman"/>
          <w:sz w:val="24"/>
          <w:szCs w:val="24"/>
          <w:rtl w:val="0"/>
        </w:rPr>
        <w:t xml:space="preserve">the agreement between the artists and the Gallery has been laid out in Amendment 1;</w:t>
      </w:r>
    </w:p>
    <w:p w:rsidR="00000000" w:rsidDel="00000000" w:rsidP="00000000" w:rsidRDefault="00000000" w:rsidRPr="00000000" w14:paraId="0000000D">
      <w:pPr>
        <w:spacing w:line="271.2" w:lineRule="auto"/>
        <w:rPr>
          <w:rFonts w:ascii="Georgia" w:cs="Georgia" w:eastAsia="Georgia" w:hAnsi="Georgia"/>
        </w:rPr>
      </w:pPr>
      <w:r w:rsidDel="00000000" w:rsidR="00000000" w:rsidRPr="00000000">
        <w:rPr>
          <w:rtl w:val="0"/>
        </w:rPr>
      </w:r>
    </w:p>
    <w:p w:rsidR="00000000" w:rsidDel="00000000" w:rsidP="00000000" w:rsidRDefault="00000000" w:rsidRPr="00000000" w14:paraId="0000000E">
      <w:pPr>
        <w:spacing w:line="27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 it resolved,</w:t>
      </w:r>
      <w:r w:rsidDel="00000000" w:rsidR="00000000" w:rsidRPr="00000000">
        <w:rPr>
          <w:rFonts w:ascii="Times New Roman" w:cs="Times New Roman" w:eastAsia="Times New Roman" w:hAnsi="Times New Roman"/>
          <w:sz w:val="24"/>
          <w:szCs w:val="24"/>
          <w:rtl w:val="0"/>
        </w:rPr>
        <w:t xml:space="preserve"> that Fridge Door Gallery will display art works of current McGill students in the Ferrier Computer lab. The works will be selected at the beginning of every semester in an open call to al current McGill students and selected in a public selections meeting. </w:t>
      </w:r>
    </w:p>
    <w:p w:rsidR="00000000" w:rsidDel="00000000" w:rsidP="00000000" w:rsidRDefault="00000000" w:rsidRPr="00000000" w14:paraId="0000000F">
      <w:pPr>
        <w:spacing w:line="27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27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 it resolved, </w:t>
      </w:r>
      <w:r w:rsidDel="00000000" w:rsidR="00000000" w:rsidRPr="00000000">
        <w:rPr>
          <w:rFonts w:ascii="Times New Roman" w:cs="Times New Roman" w:eastAsia="Times New Roman" w:hAnsi="Times New Roman"/>
          <w:sz w:val="24"/>
          <w:szCs w:val="24"/>
          <w:rtl w:val="0"/>
        </w:rPr>
        <w:t xml:space="preserve">Fridge Door Gallery will take any and all security protocol possible to the conditions set out in Amendment 1. Fridge Door Gallery will be held financially responsible for the cost of reproduction or up to 50$. </w:t>
      </w:r>
    </w:p>
    <w:p w:rsidR="00000000" w:rsidDel="00000000" w:rsidP="00000000" w:rsidRDefault="00000000" w:rsidRPr="00000000" w14:paraId="00000011">
      <w:pPr>
        <w:spacing w:line="27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2">
      <w:pPr>
        <w:spacing w:line="27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Moved by,</w:t>
      </w:r>
    </w:p>
    <w:p w:rsidR="00000000" w:rsidDel="00000000" w:rsidP="00000000" w:rsidRDefault="00000000" w:rsidRPr="00000000" w14:paraId="00000013">
      <w:pPr>
        <w:spacing w:line="27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27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Mia Trana, AUS VP Finance</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Clare Kennedy, AHCSSA President</w:t>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Amendment 1: Contract</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tabs>
          <w:tab w:val="left" w:pos="6160"/>
        </w:tabs>
        <w:spacing w:line="240" w:lineRule="auto"/>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FRIDGE DOOR GALLERY</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tabs>
          <w:tab w:val="left" w:pos="6160"/>
        </w:tabs>
        <w:spacing w:line="240" w:lineRule="auto"/>
        <w:rPr>
          <w:rFonts w:ascii="EB Garamond" w:cs="EB Garamond" w:eastAsia="EB Garamond" w:hAnsi="EB Garamond"/>
          <w:sz w:val="21"/>
          <w:szCs w:val="21"/>
        </w:rPr>
      </w:pPr>
      <w:bookmarkStart w:colFirst="0" w:colLast="0" w:name="_gjdgxs" w:id="0"/>
      <w:bookmarkEnd w:id="0"/>
      <w:r w:rsidDel="00000000" w:rsidR="00000000" w:rsidRPr="00000000">
        <w:rPr>
          <w:rFonts w:ascii="EB Garamond" w:cs="EB Garamond" w:eastAsia="EB Garamond" w:hAnsi="EB Garamond"/>
          <w:b w:val="1"/>
          <w:sz w:val="21"/>
          <w:szCs w:val="21"/>
          <w:rtl w:val="0"/>
        </w:rPr>
        <w:t xml:space="preserve">ARTIST CONTRACT</w:t>
        <w:br w:type="textWrapping"/>
      </w:r>
      <w:r w:rsidDel="00000000" w:rsidR="00000000" w:rsidRPr="00000000">
        <w:rPr>
          <w:rFonts w:ascii="EB Garamond" w:cs="EB Garamond" w:eastAsia="EB Garamond" w:hAnsi="EB Garamond"/>
          <w:sz w:val="21"/>
          <w:szCs w:val="21"/>
          <w:rtl w:val="0"/>
        </w:rPr>
        <w:t xml:space="preserve">Agreement made on (date): ____________________________</w:t>
      </w:r>
    </w:p>
    <w:p w:rsidR="00000000" w:rsidDel="00000000" w:rsidP="00000000" w:rsidRDefault="00000000" w:rsidRPr="00000000" w14:paraId="0000001C">
      <w:pPr>
        <w:tabs>
          <w:tab w:val="left" w:pos="6160"/>
        </w:tabs>
        <w:spacing w:line="240" w:lineRule="auto"/>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1D">
      <w:pPr>
        <w:tabs>
          <w:tab w:val="left" w:pos="6160"/>
        </w:tabs>
        <w:spacing w:line="240" w:lineRule="auto"/>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Between (name of artist below) (hereinafter referred to as ‘the Artist’):</w:t>
      </w:r>
    </w:p>
    <w:p w:rsidR="00000000" w:rsidDel="00000000" w:rsidP="00000000" w:rsidRDefault="00000000" w:rsidRPr="00000000" w14:paraId="0000001E">
      <w:pPr>
        <w:tabs>
          <w:tab w:val="left" w:pos="6160"/>
        </w:tabs>
        <w:spacing w:line="240" w:lineRule="auto"/>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1F">
      <w:pPr>
        <w:tabs>
          <w:tab w:val="left" w:pos="6160"/>
        </w:tabs>
        <w:spacing w:line="240" w:lineRule="auto"/>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___________________________________________________</w:t>
      </w:r>
    </w:p>
    <w:p w:rsidR="00000000" w:rsidDel="00000000" w:rsidP="00000000" w:rsidRDefault="00000000" w:rsidRPr="00000000" w14:paraId="00000020">
      <w:pPr>
        <w:tabs>
          <w:tab w:val="left" w:pos="6160"/>
        </w:tabs>
        <w:spacing w:line="240" w:lineRule="auto"/>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21">
      <w:pPr>
        <w:tabs>
          <w:tab w:val="left" w:pos="6160"/>
        </w:tabs>
        <w:spacing w:line="240" w:lineRule="auto"/>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And </w:t>
      </w:r>
      <w:r w:rsidDel="00000000" w:rsidR="00000000" w:rsidRPr="00000000">
        <w:rPr>
          <w:rFonts w:ascii="EB Garamond" w:cs="EB Garamond" w:eastAsia="EB Garamond" w:hAnsi="EB Garamond"/>
          <w:sz w:val="21"/>
          <w:szCs w:val="21"/>
          <w:u w:val="single"/>
          <w:rtl w:val="0"/>
        </w:rPr>
        <w:t xml:space="preserve">The Fridge Door Gallery (McGill University)</w:t>
      </w:r>
      <w:r w:rsidDel="00000000" w:rsidR="00000000" w:rsidRPr="00000000">
        <w:rPr>
          <w:rFonts w:ascii="EB Garamond" w:cs="EB Garamond" w:eastAsia="EB Garamond" w:hAnsi="EB Garamond"/>
          <w:sz w:val="21"/>
          <w:szCs w:val="21"/>
          <w:rtl w:val="0"/>
        </w:rPr>
        <w:t xml:space="preserve"> (hereinafter referred to as ‘the Host’)</w:t>
      </w:r>
    </w:p>
    <w:p w:rsidR="00000000" w:rsidDel="00000000" w:rsidP="00000000" w:rsidRDefault="00000000" w:rsidRPr="00000000" w14:paraId="00000022">
      <w:pPr>
        <w:tabs>
          <w:tab w:val="left" w:pos="6160"/>
        </w:tabs>
        <w:spacing w:line="240" w:lineRule="auto"/>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23">
      <w:pPr>
        <w:spacing w:after="60" w:line="240" w:lineRule="auto"/>
        <w:rPr>
          <w:rFonts w:ascii="EB Garamond" w:cs="EB Garamond" w:eastAsia="EB Garamond" w:hAnsi="EB Garamond"/>
          <w:b w:val="1"/>
          <w:sz w:val="21"/>
          <w:szCs w:val="21"/>
        </w:rPr>
      </w:pPr>
      <w:r w:rsidDel="00000000" w:rsidR="00000000" w:rsidRPr="00000000">
        <w:rPr>
          <w:rFonts w:ascii="EB Garamond" w:cs="EB Garamond" w:eastAsia="EB Garamond" w:hAnsi="EB Garamond"/>
          <w:sz w:val="21"/>
          <w:szCs w:val="21"/>
          <w:rtl w:val="0"/>
        </w:rPr>
        <w:t xml:space="preserve">It is agreed as follows:</w:t>
      </w:r>
      <w:r w:rsidDel="00000000" w:rsidR="00000000" w:rsidRPr="00000000">
        <w:rPr>
          <w:rFonts w:ascii="EB Garamond" w:cs="EB Garamond" w:eastAsia="EB Garamond" w:hAnsi="EB Garamond"/>
          <w:b w:val="1"/>
          <w:sz w:val="21"/>
          <w:szCs w:val="21"/>
          <w:rtl w:val="0"/>
        </w:rPr>
        <w:tab/>
        <w:t xml:space="preserve"> </w:t>
        <w:tab/>
        <w:tab/>
        <w:tab/>
        <w:t xml:space="preserve">       </w:t>
        <w:tab/>
        <w:tab/>
        <w:tab/>
        <w:t xml:space="preserve">             please initial for approval</w:t>
      </w:r>
    </w:p>
    <w:tbl>
      <w:tblPr>
        <w:tblStyle w:val="Table1"/>
        <w:tblW w:w="94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30"/>
        <w:gridCol w:w="1134"/>
        <w:tblGridChange w:id="0">
          <w:tblGrid>
            <w:gridCol w:w="8330"/>
            <w:gridCol w:w="1134"/>
          </w:tblGrid>
        </w:tblGridChange>
      </w:tblGrid>
      <w:tr>
        <w:tc>
          <w:tcPr>
            <w:vAlign w:val="center"/>
          </w:tcPr>
          <w:p w:rsidR="00000000" w:rsidDel="00000000" w:rsidP="00000000" w:rsidRDefault="00000000" w:rsidRPr="00000000" w14:paraId="00000024">
            <w:pPr>
              <w:spacing w:after="60" w:before="60" w:line="240" w:lineRule="auto"/>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The Artist agrees to allow the Host to hold and display his/her artwork for the allotted period, commencing on </w:t>
            </w:r>
            <w:r w:rsidDel="00000000" w:rsidR="00000000" w:rsidRPr="00000000">
              <w:rPr>
                <w:rFonts w:ascii="EB Garamond" w:cs="EB Garamond" w:eastAsia="EB Garamond" w:hAnsi="EB Garamond"/>
                <w:b w:val="1"/>
                <w:sz w:val="21"/>
                <w:szCs w:val="21"/>
                <w:rtl w:val="0"/>
              </w:rPr>
              <w:t xml:space="preserve">xxx </w:t>
            </w:r>
            <w:r w:rsidDel="00000000" w:rsidR="00000000" w:rsidRPr="00000000">
              <w:rPr>
                <w:rFonts w:ascii="EB Garamond" w:cs="EB Garamond" w:eastAsia="EB Garamond" w:hAnsi="EB Garamond"/>
                <w:sz w:val="21"/>
                <w:szCs w:val="21"/>
                <w:rtl w:val="0"/>
              </w:rPr>
              <w:t xml:space="preserve"> and ending on </w:t>
            </w:r>
            <w:r w:rsidDel="00000000" w:rsidR="00000000" w:rsidRPr="00000000">
              <w:rPr>
                <w:rFonts w:ascii="EB Garamond" w:cs="EB Garamond" w:eastAsia="EB Garamond" w:hAnsi="EB Garamond"/>
                <w:b w:val="1"/>
                <w:sz w:val="21"/>
                <w:szCs w:val="21"/>
                <w:rtl w:val="0"/>
              </w:rPr>
              <w:t xml:space="preserve">xxx.</w:t>
            </w:r>
            <w:r w:rsidDel="00000000" w:rsidR="00000000" w:rsidRPr="00000000">
              <w:rPr>
                <w:rtl w:val="0"/>
              </w:rPr>
            </w:r>
          </w:p>
        </w:tc>
        <w:tc>
          <w:tcPr/>
          <w:p w:rsidR="00000000" w:rsidDel="00000000" w:rsidP="00000000" w:rsidRDefault="00000000" w:rsidRPr="00000000" w14:paraId="00000025">
            <w:pPr>
              <w:spacing w:line="240" w:lineRule="auto"/>
              <w:rPr>
                <w:rFonts w:ascii="Cambria" w:cs="Cambria" w:eastAsia="Cambria" w:hAnsi="Cambria"/>
                <w:sz w:val="24"/>
                <w:szCs w:val="24"/>
              </w:rPr>
            </w:pPr>
            <w:r w:rsidDel="00000000" w:rsidR="00000000" w:rsidRPr="00000000">
              <w:rPr>
                <w:rtl w:val="0"/>
              </w:rPr>
            </w:r>
          </w:p>
        </w:tc>
      </w:tr>
      <w:tr>
        <w:tc>
          <w:tcPr>
            <w:vAlign w:val="center"/>
          </w:tcPr>
          <w:p w:rsidR="00000000" w:rsidDel="00000000" w:rsidP="00000000" w:rsidRDefault="00000000" w:rsidRPr="00000000" w14:paraId="00000026">
            <w:pPr>
              <w:spacing w:after="60" w:before="60" w:line="240" w:lineRule="auto"/>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The Artist agrees to drop off their work at the Fridge Door Office and remove their work from the Fridge Door Office on xxx (unless the work has been purchased).</w:t>
            </w:r>
          </w:p>
        </w:tc>
        <w:tc>
          <w:tcPr/>
          <w:p w:rsidR="00000000" w:rsidDel="00000000" w:rsidP="00000000" w:rsidRDefault="00000000" w:rsidRPr="00000000" w14:paraId="00000027">
            <w:pPr>
              <w:spacing w:line="240" w:lineRule="auto"/>
              <w:rPr>
                <w:rFonts w:ascii="Cambria" w:cs="Cambria" w:eastAsia="Cambria" w:hAnsi="Cambria"/>
                <w:sz w:val="24"/>
                <w:szCs w:val="24"/>
              </w:rPr>
            </w:pPr>
            <w:r w:rsidDel="00000000" w:rsidR="00000000" w:rsidRPr="00000000">
              <w:rPr>
                <w:rtl w:val="0"/>
              </w:rPr>
            </w:r>
          </w:p>
        </w:tc>
      </w:tr>
      <w:tr>
        <w:tc>
          <w:tcPr>
            <w:vAlign w:val="center"/>
          </w:tcPr>
          <w:p w:rsidR="00000000" w:rsidDel="00000000" w:rsidP="00000000" w:rsidRDefault="00000000" w:rsidRPr="00000000" w14:paraId="00000028">
            <w:pPr>
              <w:spacing w:after="60" w:before="60" w:line="240" w:lineRule="auto"/>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The Artist hereby assigns to the Host, rights under copyright around the distribution of (works listed below) for press (including printed materials and website content) and internal purposes.</w:t>
            </w:r>
          </w:p>
        </w:tc>
        <w:tc>
          <w:tcPr/>
          <w:p w:rsidR="00000000" w:rsidDel="00000000" w:rsidP="00000000" w:rsidRDefault="00000000" w:rsidRPr="00000000" w14:paraId="00000029">
            <w:pPr>
              <w:spacing w:line="240" w:lineRule="auto"/>
              <w:rPr>
                <w:rFonts w:ascii="Cambria" w:cs="Cambria" w:eastAsia="Cambria" w:hAnsi="Cambria"/>
                <w:sz w:val="24"/>
                <w:szCs w:val="24"/>
              </w:rPr>
            </w:pPr>
            <w:r w:rsidDel="00000000" w:rsidR="00000000" w:rsidRPr="00000000">
              <w:rPr>
                <w:rtl w:val="0"/>
              </w:rPr>
            </w:r>
          </w:p>
        </w:tc>
      </w:tr>
      <w:tr>
        <w:tc>
          <w:tcPr>
            <w:vAlign w:val="center"/>
          </w:tcPr>
          <w:p w:rsidR="00000000" w:rsidDel="00000000" w:rsidP="00000000" w:rsidRDefault="00000000" w:rsidRPr="00000000" w14:paraId="0000002A">
            <w:pPr>
              <w:spacing w:after="60" w:before="60" w:line="240" w:lineRule="auto"/>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The Host agrees to take any preventative measures possible defined below to protect the artwork from damage that may be incurred by visitors to the display space.</w:t>
            </w:r>
          </w:p>
        </w:tc>
        <w:tc>
          <w:tcPr/>
          <w:p w:rsidR="00000000" w:rsidDel="00000000" w:rsidP="00000000" w:rsidRDefault="00000000" w:rsidRPr="00000000" w14:paraId="0000002B">
            <w:pPr>
              <w:spacing w:line="240" w:lineRule="auto"/>
              <w:rPr>
                <w:rFonts w:ascii="Cambria" w:cs="Cambria" w:eastAsia="Cambria" w:hAnsi="Cambria"/>
                <w:sz w:val="24"/>
                <w:szCs w:val="24"/>
              </w:rPr>
            </w:pPr>
            <w:r w:rsidDel="00000000" w:rsidR="00000000" w:rsidRPr="00000000">
              <w:rPr>
                <w:rtl w:val="0"/>
              </w:rPr>
            </w:r>
          </w:p>
        </w:tc>
      </w:tr>
      <w:tr>
        <w:trPr>
          <w:trHeight w:val="760" w:hRule="atLeast"/>
        </w:trPr>
        <w:tc>
          <w:tcPr>
            <w:tcBorders>
              <w:bottom w:color="000000" w:space="0" w:sz="4" w:val="single"/>
            </w:tcBorders>
            <w:vAlign w:val="center"/>
          </w:tcPr>
          <w:p w:rsidR="00000000" w:rsidDel="00000000" w:rsidP="00000000" w:rsidRDefault="00000000" w:rsidRPr="00000000" w14:paraId="0000002C">
            <w:pPr>
              <w:spacing w:after="60" w:before="60" w:line="240" w:lineRule="auto"/>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The Artist entrusts the safeguard of works to the Host. However, the Artist agrees not to hold the Host or its employees or agents responsible should the artwork submitted be lost, stolen, damaged under circumstances not under the Host’s control.</w:t>
            </w:r>
          </w:p>
        </w:tc>
        <w:tc>
          <w:tcPr>
            <w:tcBorders>
              <w:bottom w:color="000000" w:space="0" w:sz="4" w:val="single"/>
            </w:tcBorders>
          </w:tcPr>
          <w:p w:rsidR="00000000" w:rsidDel="00000000" w:rsidP="00000000" w:rsidRDefault="00000000" w:rsidRPr="00000000" w14:paraId="0000002D">
            <w:pPr>
              <w:spacing w:line="240" w:lineRule="auto"/>
              <w:rPr>
                <w:rFonts w:ascii="Cambria" w:cs="Cambria" w:eastAsia="Cambria" w:hAnsi="Cambria"/>
                <w:sz w:val="24"/>
                <w:szCs w:val="24"/>
              </w:rPr>
            </w:pPr>
            <w:r w:rsidDel="00000000" w:rsidR="00000000" w:rsidRPr="00000000">
              <w:rPr>
                <w:rtl w:val="0"/>
              </w:rPr>
            </w:r>
          </w:p>
        </w:tc>
      </w:tr>
      <w:tr>
        <w:trPr>
          <w:trHeight w:val="760" w:hRule="atLeast"/>
        </w:trPr>
        <w:tc>
          <w:tcPr>
            <w:tcBorders>
              <w:bottom w:color="000000" w:space="0" w:sz="4" w:val="single"/>
            </w:tcBorders>
            <w:vAlign w:val="center"/>
          </w:tcPr>
          <w:p w:rsidR="00000000" w:rsidDel="00000000" w:rsidP="00000000" w:rsidRDefault="00000000" w:rsidRPr="00000000" w14:paraId="0000002E">
            <w:pPr>
              <w:spacing w:after="60" w:before="60" w:line="240" w:lineRule="auto"/>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The Host will be held responsible for the loss, theft, or damage within their control the cost of reproduction_________ or a maximum of 50$.</w:t>
            </w:r>
          </w:p>
        </w:tc>
        <w:tc>
          <w:tcPr>
            <w:tcBorders>
              <w:bottom w:color="000000" w:space="0" w:sz="4" w:val="single"/>
            </w:tcBorders>
          </w:tcPr>
          <w:p w:rsidR="00000000" w:rsidDel="00000000" w:rsidP="00000000" w:rsidRDefault="00000000" w:rsidRPr="00000000" w14:paraId="0000002F">
            <w:pPr>
              <w:spacing w:line="240" w:lineRule="auto"/>
              <w:rPr>
                <w:rFonts w:ascii="Cambria" w:cs="Cambria" w:eastAsia="Cambria" w:hAnsi="Cambria"/>
                <w:sz w:val="24"/>
                <w:szCs w:val="24"/>
              </w:rPr>
            </w:pPr>
            <w:r w:rsidDel="00000000" w:rsidR="00000000" w:rsidRPr="00000000">
              <w:rPr>
                <w:rtl w:val="0"/>
              </w:rPr>
            </w:r>
          </w:p>
        </w:tc>
      </w:tr>
    </w:tbl>
    <w:p w:rsidR="00000000" w:rsidDel="00000000" w:rsidP="00000000" w:rsidRDefault="00000000" w:rsidRPr="00000000" w14:paraId="00000030">
      <w:pPr>
        <w:tabs>
          <w:tab w:val="left" w:pos="6160"/>
        </w:tabs>
        <w:spacing w:line="240" w:lineRule="auto"/>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br w:type="textWrapping"/>
        <w:t xml:space="preserve">The works and it’s security agreement:</w:t>
      </w:r>
    </w:p>
    <w:tbl>
      <w:tblPr>
        <w:tblStyle w:val="Table2"/>
        <w:tblW w:w="9498.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98"/>
        <w:tblGridChange w:id="0">
          <w:tblGrid>
            <w:gridCol w:w="9498"/>
          </w:tblGrid>
        </w:tblGridChange>
      </w:tblGrid>
      <w:tr>
        <w:trPr>
          <w:trHeight w:val="720" w:hRule="atLeast"/>
        </w:trPr>
        <w:tc>
          <w:tcPr/>
          <w:p w:rsidR="00000000" w:rsidDel="00000000" w:rsidP="00000000" w:rsidRDefault="00000000" w:rsidRPr="00000000" w14:paraId="00000031">
            <w:pPr>
              <w:tabs>
                <w:tab w:val="left" w:pos="6160"/>
              </w:tabs>
              <w:spacing w:line="240" w:lineRule="auto"/>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32">
            <w:pPr>
              <w:tabs>
                <w:tab w:val="left" w:pos="6160"/>
              </w:tabs>
              <w:spacing w:line="240" w:lineRule="auto"/>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33">
            <w:pPr>
              <w:tabs>
                <w:tab w:val="left" w:pos="6160"/>
              </w:tabs>
              <w:spacing w:line="240" w:lineRule="auto"/>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34">
            <w:pPr>
              <w:tabs>
                <w:tab w:val="left" w:pos="6160"/>
              </w:tabs>
              <w:spacing w:line="240" w:lineRule="auto"/>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ab/>
            </w:r>
          </w:p>
        </w:tc>
      </w:tr>
    </w:tbl>
    <w:p w:rsidR="00000000" w:rsidDel="00000000" w:rsidP="00000000" w:rsidRDefault="00000000" w:rsidRPr="00000000" w14:paraId="00000035">
      <w:pPr>
        <w:tabs>
          <w:tab w:val="left" w:pos="6160"/>
        </w:tabs>
        <w:spacing w:line="240" w:lineRule="auto"/>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br w:type="textWrapping"/>
        <w:br w:type="textWrapping"/>
        <w:t xml:space="preserve">_________________________________________________________</w:t>
      </w:r>
    </w:p>
    <w:p w:rsidR="00000000" w:rsidDel="00000000" w:rsidP="00000000" w:rsidRDefault="00000000" w:rsidRPr="00000000" w14:paraId="00000036">
      <w:pPr>
        <w:tabs>
          <w:tab w:val="left" w:pos="6160"/>
        </w:tabs>
        <w:spacing w:line="240" w:lineRule="auto"/>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Signature of the Artist                                     Date signed</w:t>
      </w:r>
    </w:p>
    <w:p w:rsidR="00000000" w:rsidDel="00000000" w:rsidP="00000000" w:rsidRDefault="00000000" w:rsidRPr="00000000" w14:paraId="00000037">
      <w:pPr>
        <w:tabs>
          <w:tab w:val="left" w:pos="6160"/>
        </w:tabs>
        <w:spacing w:line="240" w:lineRule="auto"/>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38">
      <w:pPr>
        <w:tabs>
          <w:tab w:val="left" w:pos="6160"/>
        </w:tabs>
        <w:spacing w:line="240" w:lineRule="auto"/>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ARTIST PHONE NUMBER: ___________________________</w:t>
      </w:r>
    </w:p>
    <w:p w:rsidR="00000000" w:rsidDel="00000000" w:rsidP="00000000" w:rsidRDefault="00000000" w:rsidRPr="00000000" w14:paraId="00000039">
      <w:pPr>
        <w:tabs>
          <w:tab w:val="left" w:pos="6160"/>
        </w:tabs>
        <w:spacing w:line="240" w:lineRule="auto"/>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3A">
      <w:pPr>
        <w:tabs>
          <w:tab w:val="left" w:pos="6160"/>
        </w:tabs>
        <w:spacing w:line="240" w:lineRule="auto"/>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3B">
      <w:pPr>
        <w:tabs>
          <w:tab w:val="left" w:pos="6160"/>
        </w:tabs>
        <w:spacing w:line="240" w:lineRule="auto"/>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3C">
      <w:pPr>
        <w:tabs>
          <w:tab w:val="left" w:pos="6160"/>
        </w:tabs>
        <w:spacing w:line="240" w:lineRule="auto"/>
        <w:rPr>
          <w:rFonts w:ascii="EB Garamond" w:cs="EB Garamond" w:eastAsia="EB Garamond" w:hAnsi="EB Garamond"/>
          <w:sz w:val="21"/>
          <w:szCs w:val="21"/>
        </w:rPr>
      </w:pPr>
      <w:r w:rsidDel="00000000" w:rsidR="00000000" w:rsidRPr="00000000">
        <w:rPr>
          <w:rtl w:val="0"/>
        </w:rPr>
      </w:r>
    </w:p>
    <w:p w:rsidR="00000000" w:rsidDel="00000000" w:rsidP="00000000" w:rsidRDefault="00000000" w:rsidRPr="00000000" w14:paraId="0000003D">
      <w:pPr>
        <w:tabs>
          <w:tab w:val="left" w:pos="6160"/>
        </w:tabs>
        <w:spacing w:line="240" w:lineRule="auto"/>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_________________________________________________________</w:t>
      </w:r>
    </w:p>
    <w:p w:rsidR="00000000" w:rsidDel="00000000" w:rsidP="00000000" w:rsidRDefault="00000000" w:rsidRPr="00000000" w14:paraId="0000003E">
      <w:pPr>
        <w:tabs>
          <w:tab w:val="left" w:pos="6160"/>
        </w:tabs>
        <w:spacing w:line="240" w:lineRule="auto"/>
        <w:rPr>
          <w:rFonts w:ascii="EB Garamond" w:cs="EB Garamond" w:eastAsia="EB Garamond" w:hAnsi="EB Garamond"/>
          <w:sz w:val="21"/>
          <w:szCs w:val="21"/>
        </w:rPr>
      </w:pPr>
      <w:r w:rsidDel="00000000" w:rsidR="00000000" w:rsidRPr="00000000">
        <w:rPr>
          <w:rFonts w:ascii="EB Garamond" w:cs="EB Garamond" w:eastAsia="EB Garamond" w:hAnsi="EB Garamond"/>
          <w:sz w:val="21"/>
          <w:szCs w:val="21"/>
          <w:rtl w:val="0"/>
        </w:rPr>
        <w:t xml:space="preserve">Signature of a representative of                       Date signed</w:t>
      </w:r>
    </w:p>
    <w:p w:rsidR="00000000" w:rsidDel="00000000" w:rsidP="00000000" w:rsidRDefault="00000000" w:rsidRPr="00000000" w14:paraId="0000003F">
      <w:pPr>
        <w:tabs>
          <w:tab w:val="left" w:pos="6160"/>
        </w:tabs>
        <w:spacing w:line="240" w:lineRule="auto"/>
        <w:rPr/>
      </w:pPr>
      <w:r w:rsidDel="00000000" w:rsidR="00000000" w:rsidRPr="00000000">
        <w:rPr>
          <w:rFonts w:ascii="EB Garamond" w:cs="EB Garamond" w:eastAsia="EB Garamond" w:hAnsi="EB Garamond"/>
          <w:sz w:val="21"/>
          <w:szCs w:val="21"/>
          <w:rtl w:val="0"/>
        </w:rPr>
        <w:t xml:space="preserve">the Fridge Door Gallery</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ambria"/>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