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CBB26" w14:textId="77777777" w:rsidR="008264E0" w:rsidRDefault="008264E0" w:rsidP="008264E0">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zh-CN"/>
        </w:rPr>
        <w:drawing>
          <wp:inline distT="0" distB="0" distL="0" distR="0" wp14:anchorId="2C852526" wp14:editId="0AEEF9CD">
            <wp:extent cx="1437834" cy="5740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9426" cy="59064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zh-CN"/>
        </w:rPr>
        <w:drawing>
          <wp:inline distT="0" distB="0" distL="0" distR="0" wp14:anchorId="0CF1DC88" wp14:editId="35A60395">
            <wp:extent cx="2743200" cy="57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zh-CN"/>
        </w:rPr>
        <w:drawing>
          <wp:inline distT="0" distB="0" distL="0" distR="0" wp14:anchorId="3CE42B1E" wp14:editId="1856FC63">
            <wp:extent cx="14859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35000" b="8889"/>
                    <a:stretch/>
                  </pic:blipFill>
                  <pic:spPr bwMode="auto">
                    <a:xfrm>
                      <a:off x="0" y="0"/>
                      <a:ext cx="1485900" cy="520700"/>
                    </a:xfrm>
                    <a:prstGeom prst="rect">
                      <a:avLst/>
                    </a:prstGeom>
                    <a:noFill/>
                    <a:ln>
                      <a:noFill/>
                    </a:ln>
                    <a:extLst>
                      <a:ext uri="{53640926-AAD7-44D8-BBD7-CCE9431645EC}">
                        <a14:shadowObscured xmlns:a14="http://schemas.microsoft.com/office/drawing/2010/main"/>
                      </a:ext>
                    </a:extLst>
                  </pic:spPr>
                </pic:pic>
              </a:graphicData>
            </a:graphic>
          </wp:inline>
        </w:drawing>
      </w:r>
    </w:p>
    <w:p w14:paraId="2BC4564E" w14:textId="77777777" w:rsidR="008264E0" w:rsidRDefault="008264E0" w:rsidP="008264E0">
      <w:pPr>
        <w:widowControl w:val="0"/>
        <w:autoSpaceDE w:val="0"/>
        <w:autoSpaceDN w:val="0"/>
        <w:adjustRightInd w:val="0"/>
        <w:spacing w:after="240" w:line="440" w:lineRule="atLeast"/>
        <w:rPr>
          <w:rFonts w:ascii="Times" w:hAnsi="Times" w:cs="Times"/>
          <w:b/>
          <w:bCs/>
          <w:color w:val="000000"/>
          <w:sz w:val="37"/>
          <w:szCs w:val="37"/>
        </w:rPr>
      </w:pPr>
    </w:p>
    <w:p w14:paraId="10590C75" w14:textId="63B305E9" w:rsidR="008264E0" w:rsidRPr="00671154" w:rsidRDefault="008264E0" w:rsidP="00671154">
      <w:pPr>
        <w:widowControl w:val="0"/>
        <w:autoSpaceDE w:val="0"/>
        <w:autoSpaceDN w:val="0"/>
        <w:adjustRightInd w:val="0"/>
        <w:spacing w:after="240" w:line="440" w:lineRule="atLeast"/>
        <w:jc w:val="center"/>
        <w:rPr>
          <w:rFonts w:ascii="Times" w:hAnsi="Times" w:cs="Times"/>
          <w:color w:val="000000"/>
          <w:sz w:val="32"/>
          <w:szCs w:val="32"/>
        </w:rPr>
      </w:pPr>
      <w:r w:rsidRPr="000D5A08">
        <w:rPr>
          <w:rFonts w:ascii="Times" w:hAnsi="Times" w:cs="Times"/>
          <w:b/>
          <w:bCs/>
          <w:color w:val="000000"/>
          <w:sz w:val="32"/>
          <w:szCs w:val="32"/>
        </w:rPr>
        <w:t>Motion to Amend the Constitution of the East Asian Studies Students’ Association (EASSA)</w:t>
      </w:r>
    </w:p>
    <w:p w14:paraId="433F967B" w14:textId="00F0A0C2" w:rsidR="008264E0" w:rsidRPr="000D5A08" w:rsidRDefault="008264E0" w:rsidP="008264E0">
      <w:pPr>
        <w:widowControl w:val="0"/>
        <w:autoSpaceDE w:val="0"/>
        <w:autoSpaceDN w:val="0"/>
        <w:adjustRightInd w:val="0"/>
        <w:spacing w:after="240" w:line="360" w:lineRule="atLeast"/>
        <w:rPr>
          <w:rFonts w:ascii="Times" w:hAnsi="Times" w:cs="Times"/>
          <w:color w:val="000000"/>
          <w:sz w:val="28"/>
          <w:szCs w:val="28"/>
        </w:rPr>
      </w:pPr>
      <w:r w:rsidRPr="000D5A08">
        <w:rPr>
          <w:rFonts w:ascii="Times" w:hAnsi="Times" w:cs="Times"/>
          <w:b/>
          <w:bCs/>
          <w:color w:val="000000"/>
          <w:sz w:val="28"/>
          <w:szCs w:val="28"/>
        </w:rPr>
        <w:t xml:space="preserve">Whereas </w:t>
      </w:r>
      <w:r w:rsidR="00FF050C">
        <w:rPr>
          <w:rFonts w:ascii="Times New Roman" w:hAnsi="Times New Roman" w:cs="Times New Roman"/>
          <w:color w:val="000000"/>
          <w:sz w:val="28"/>
          <w:szCs w:val="28"/>
        </w:rPr>
        <w:t>requiring the existence of Executive positions of VP Events, VP Internal, VP Academic Affairs, VP Communications</w:t>
      </w:r>
      <w:r w:rsidRPr="000D5A08">
        <w:rPr>
          <w:rFonts w:ascii="Times New Roman" w:hAnsi="Times New Roman" w:cs="Times New Roman"/>
          <w:color w:val="000000"/>
          <w:sz w:val="28"/>
          <w:szCs w:val="28"/>
        </w:rPr>
        <w:t>,</w:t>
      </w:r>
      <w:r w:rsidR="00FF050C">
        <w:rPr>
          <w:rFonts w:ascii="Times New Roman" w:hAnsi="Times New Roman" w:cs="Times New Roman"/>
          <w:color w:val="000000"/>
          <w:sz w:val="28"/>
          <w:szCs w:val="28"/>
        </w:rPr>
        <w:t xml:space="preserve"> and VP Fundraiser is not probable with the current participation in departmental elections and the position of VP Fundraiser has not been active for several past terms (ref 6.7), </w:t>
      </w:r>
    </w:p>
    <w:p w14:paraId="797CCC70" w14:textId="18366423" w:rsidR="008264E0" w:rsidRPr="000D5A08" w:rsidRDefault="008264E0" w:rsidP="008264E0">
      <w:pPr>
        <w:widowControl w:val="0"/>
        <w:autoSpaceDE w:val="0"/>
        <w:autoSpaceDN w:val="0"/>
        <w:adjustRightInd w:val="0"/>
        <w:spacing w:after="240" w:line="360" w:lineRule="atLeast"/>
        <w:rPr>
          <w:rFonts w:ascii="Times" w:hAnsi="Times" w:cs="Times"/>
          <w:color w:val="000000"/>
          <w:sz w:val="28"/>
          <w:szCs w:val="28"/>
        </w:rPr>
      </w:pPr>
      <w:r w:rsidRPr="000D5A08">
        <w:rPr>
          <w:rFonts w:ascii="Times" w:hAnsi="Times" w:cs="Times"/>
          <w:b/>
          <w:bCs/>
          <w:color w:val="000000"/>
          <w:sz w:val="28"/>
          <w:szCs w:val="28"/>
        </w:rPr>
        <w:t>Whereas</w:t>
      </w:r>
      <w:r w:rsidRPr="000D5A08">
        <w:rPr>
          <w:rFonts w:ascii="Times" w:hAnsi="Times" w:cs="Times"/>
          <w:color w:val="000000"/>
          <w:sz w:val="28"/>
          <w:szCs w:val="28"/>
        </w:rPr>
        <w:t xml:space="preserve"> </w:t>
      </w:r>
      <w:r w:rsidR="00FF050C">
        <w:rPr>
          <w:rFonts w:ascii="Times New Roman" w:hAnsi="Times New Roman" w:cs="Times New Roman"/>
          <w:color w:val="000000"/>
          <w:sz w:val="28"/>
          <w:szCs w:val="28"/>
        </w:rPr>
        <w:t>allowing, but not requiring the existence of the above mentioned Executive positions would allow for the elected council to include only willing participants, and create less pressure on the council to fill in Executive positions no longer necessary (ref 6.7)</w:t>
      </w:r>
      <w:r w:rsidRPr="000D5A08">
        <w:rPr>
          <w:rFonts w:ascii="Times New Roman" w:hAnsi="Times New Roman" w:cs="Times New Roman"/>
          <w:color w:val="000000"/>
          <w:sz w:val="28"/>
          <w:szCs w:val="28"/>
        </w:rPr>
        <w:t xml:space="preserve">, </w:t>
      </w:r>
    </w:p>
    <w:p w14:paraId="43BBEA23" w14:textId="60587F9E" w:rsidR="000D5A08" w:rsidRDefault="008264E0" w:rsidP="008264E0">
      <w:pPr>
        <w:widowControl w:val="0"/>
        <w:autoSpaceDE w:val="0"/>
        <w:autoSpaceDN w:val="0"/>
        <w:adjustRightInd w:val="0"/>
        <w:spacing w:after="240" w:line="360" w:lineRule="atLeast"/>
        <w:rPr>
          <w:rFonts w:ascii="Times New Roman" w:hAnsi="Times New Roman" w:cs="Times New Roman"/>
          <w:color w:val="000000"/>
          <w:sz w:val="28"/>
          <w:szCs w:val="28"/>
        </w:rPr>
      </w:pPr>
      <w:r w:rsidRPr="000D5A08">
        <w:rPr>
          <w:rFonts w:ascii="Times" w:hAnsi="Times" w:cs="Times"/>
          <w:b/>
          <w:bCs/>
          <w:color w:val="000000"/>
          <w:sz w:val="28"/>
          <w:szCs w:val="28"/>
        </w:rPr>
        <w:t xml:space="preserve">Whereas </w:t>
      </w:r>
      <w:r w:rsidR="00FF050C">
        <w:rPr>
          <w:rFonts w:ascii="Times New Roman" w:hAnsi="Times New Roman" w:cs="Times New Roman"/>
          <w:color w:val="000000"/>
          <w:sz w:val="28"/>
          <w:szCs w:val="28"/>
        </w:rPr>
        <w:t>social media more accurately represents the online presence of the EASSA (ref 7.8.3)</w:t>
      </w:r>
      <w:r w:rsidRPr="000D5A08">
        <w:rPr>
          <w:rFonts w:ascii="Times New Roman" w:hAnsi="Times New Roman" w:cs="Times New Roman"/>
          <w:color w:val="000000"/>
          <w:sz w:val="28"/>
          <w:szCs w:val="28"/>
        </w:rPr>
        <w:t>,</w:t>
      </w:r>
    </w:p>
    <w:p w14:paraId="1B120786" w14:textId="0988BD59" w:rsidR="008264E0" w:rsidRPr="000D5A08" w:rsidRDefault="008264E0" w:rsidP="008264E0">
      <w:pPr>
        <w:widowControl w:val="0"/>
        <w:autoSpaceDE w:val="0"/>
        <w:autoSpaceDN w:val="0"/>
        <w:adjustRightInd w:val="0"/>
        <w:spacing w:after="240" w:line="360" w:lineRule="atLeast"/>
        <w:rPr>
          <w:rFonts w:ascii="Times" w:hAnsi="Times" w:cs="Times"/>
          <w:color w:val="000000"/>
          <w:sz w:val="28"/>
          <w:szCs w:val="28"/>
        </w:rPr>
      </w:pPr>
      <w:r w:rsidRPr="000D5A08">
        <w:rPr>
          <w:rFonts w:ascii="Times" w:hAnsi="Times" w:cs="Times"/>
          <w:b/>
          <w:bCs/>
          <w:color w:val="000000"/>
          <w:sz w:val="28"/>
          <w:szCs w:val="28"/>
        </w:rPr>
        <w:t>Whereas</w:t>
      </w:r>
      <w:r w:rsidRPr="000D5A08">
        <w:rPr>
          <w:rFonts w:ascii="Times" w:hAnsi="Times" w:cs="Times"/>
          <w:color w:val="000000"/>
          <w:sz w:val="28"/>
          <w:szCs w:val="28"/>
        </w:rPr>
        <w:t xml:space="preserve"> </w:t>
      </w:r>
      <w:r w:rsidR="00FF050C">
        <w:rPr>
          <w:rFonts w:ascii="Times New Roman" w:hAnsi="Times New Roman" w:cs="Times New Roman"/>
          <w:color w:val="000000"/>
          <w:sz w:val="28"/>
          <w:szCs w:val="28"/>
        </w:rPr>
        <w:t>the EASSA does not have a physical space to host ballots (ref 10.)</w:t>
      </w:r>
      <w:r w:rsidRPr="000D5A08">
        <w:rPr>
          <w:rFonts w:ascii="Times New Roman" w:hAnsi="Times New Roman" w:cs="Times New Roman"/>
          <w:color w:val="000000"/>
          <w:sz w:val="28"/>
          <w:szCs w:val="28"/>
        </w:rPr>
        <w:t xml:space="preserve">, </w:t>
      </w:r>
    </w:p>
    <w:p w14:paraId="1DB76C1C" w14:textId="3C031F02" w:rsidR="008264E0" w:rsidRDefault="008264E0" w:rsidP="008264E0">
      <w:pPr>
        <w:widowControl w:val="0"/>
        <w:autoSpaceDE w:val="0"/>
        <w:autoSpaceDN w:val="0"/>
        <w:adjustRightInd w:val="0"/>
        <w:spacing w:after="240" w:line="360" w:lineRule="atLeast"/>
        <w:rPr>
          <w:rFonts w:ascii="Times New Roman" w:hAnsi="Times New Roman" w:cs="Times New Roman"/>
          <w:color w:val="000000"/>
          <w:sz w:val="28"/>
          <w:szCs w:val="28"/>
        </w:rPr>
      </w:pPr>
      <w:r w:rsidRPr="000D5A08">
        <w:rPr>
          <w:rFonts w:ascii="Times" w:hAnsi="Times" w:cs="Times"/>
          <w:b/>
          <w:bCs/>
          <w:color w:val="000000"/>
          <w:sz w:val="28"/>
          <w:szCs w:val="28"/>
        </w:rPr>
        <w:t>Whereas</w:t>
      </w:r>
      <w:r w:rsidRPr="000D5A08">
        <w:rPr>
          <w:rFonts w:ascii="Times" w:hAnsi="Times" w:cs="Times"/>
          <w:color w:val="000000"/>
          <w:sz w:val="28"/>
          <w:szCs w:val="28"/>
        </w:rPr>
        <w:t xml:space="preserve"> </w:t>
      </w:r>
      <w:r w:rsidR="00FF050C">
        <w:rPr>
          <w:rFonts w:ascii="Times New Roman" w:hAnsi="Times New Roman" w:cs="Times New Roman"/>
          <w:color w:val="000000"/>
          <w:sz w:val="28"/>
          <w:szCs w:val="28"/>
        </w:rPr>
        <w:t>opening Executive positions to students who are active in the department without a declared program for the potential candidacy of inactive Executive positions would better serve the needs of the EASSA to fill all necessary Executive positions and better represent student involv</w:t>
      </w:r>
      <w:bookmarkStart w:id="0" w:name="_GoBack"/>
      <w:bookmarkEnd w:id="0"/>
      <w:r w:rsidR="00FF050C">
        <w:rPr>
          <w:rFonts w:ascii="Times New Roman" w:hAnsi="Times New Roman" w:cs="Times New Roman"/>
          <w:color w:val="000000"/>
          <w:sz w:val="28"/>
          <w:szCs w:val="28"/>
        </w:rPr>
        <w:t>ement in the department (ref 11.5.1.),</w:t>
      </w:r>
    </w:p>
    <w:p w14:paraId="339C2855" w14:textId="5A27BBC3" w:rsidR="00FF050C" w:rsidRDefault="00FF050C" w:rsidP="008264E0">
      <w:pPr>
        <w:widowControl w:val="0"/>
        <w:autoSpaceDE w:val="0"/>
        <w:autoSpaceDN w:val="0"/>
        <w:adjustRightInd w:val="0"/>
        <w:spacing w:after="240" w:line="360" w:lineRule="atLeast"/>
        <w:rPr>
          <w:rFonts w:ascii="Times New Roman" w:hAnsi="Times New Roman" w:cs="Times New Roman"/>
          <w:color w:val="000000"/>
          <w:sz w:val="28"/>
          <w:szCs w:val="28"/>
        </w:rPr>
      </w:pPr>
      <w:r w:rsidRPr="000D5A08">
        <w:rPr>
          <w:rFonts w:ascii="Times" w:hAnsi="Times" w:cs="Times"/>
          <w:b/>
          <w:bCs/>
          <w:color w:val="000000"/>
          <w:sz w:val="28"/>
          <w:szCs w:val="28"/>
        </w:rPr>
        <w:t>Whereas</w:t>
      </w:r>
      <w:r w:rsidRPr="000D5A08">
        <w:rPr>
          <w:rFonts w:ascii="Times" w:hAnsi="Times" w:cs="Times"/>
          <w:color w:val="000000"/>
          <w:sz w:val="28"/>
          <w:szCs w:val="28"/>
        </w:rPr>
        <w:t xml:space="preserve"> </w:t>
      </w:r>
      <w:r>
        <w:rPr>
          <w:rFonts w:ascii="Times New Roman" w:hAnsi="Times New Roman" w:cs="Times New Roman"/>
          <w:color w:val="000000"/>
          <w:sz w:val="28"/>
          <w:szCs w:val="28"/>
        </w:rPr>
        <w:t>allowing the elected Executive to hold an application process for additional Executive positions would allow for imperative roles to be filled (ref 11</w:t>
      </w:r>
      <w:r>
        <w:rPr>
          <w:rFonts w:ascii="Times New Roman" w:hAnsi="Times New Roman" w:cs="Times New Roman"/>
          <w:color w:val="000000"/>
          <w:sz w:val="28"/>
          <w:szCs w:val="28"/>
        </w:rPr>
        <w:t>.</w:t>
      </w:r>
      <w:r>
        <w:rPr>
          <w:rFonts w:ascii="Times New Roman" w:hAnsi="Times New Roman" w:cs="Times New Roman"/>
          <w:color w:val="000000"/>
          <w:sz w:val="28"/>
          <w:szCs w:val="28"/>
        </w:rPr>
        <w:t>7.</w:t>
      </w:r>
      <w:r>
        <w:rPr>
          <w:rFonts w:ascii="Times New Roman" w:hAnsi="Times New Roman" w:cs="Times New Roman"/>
          <w:color w:val="000000"/>
          <w:sz w:val="28"/>
          <w:szCs w:val="28"/>
        </w:rPr>
        <w:t>)</w:t>
      </w:r>
      <w:r w:rsidRPr="000D5A08">
        <w:rPr>
          <w:rFonts w:ascii="Times New Roman" w:hAnsi="Times New Roman" w:cs="Times New Roman"/>
          <w:color w:val="000000"/>
          <w:sz w:val="28"/>
          <w:szCs w:val="28"/>
        </w:rPr>
        <w:t xml:space="preserve">, </w:t>
      </w:r>
    </w:p>
    <w:p w14:paraId="5DBDA677" w14:textId="25FEAEE0" w:rsidR="00FF050C" w:rsidRDefault="00FF050C" w:rsidP="008264E0">
      <w:pPr>
        <w:widowControl w:val="0"/>
        <w:autoSpaceDE w:val="0"/>
        <w:autoSpaceDN w:val="0"/>
        <w:adjustRightInd w:val="0"/>
        <w:spacing w:after="240" w:line="360" w:lineRule="atLeast"/>
        <w:rPr>
          <w:rFonts w:ascii="Times New Roman" w:hAnsi="Times New Roman" w:cs="Times New Roman"/>
          <w:color w:val="000000"/>
          <w:sz w:val="28"/>
          <w:szCs w:val="28"/>
        </w:rPr>
      </w:pPr>
      <w:r w:rsidRPr="000D5A08">
        <w:rPr>
          <w:rFonts w:ascii="Times" w:hAnsi="Times" w:cs="Times"/>
          <w:b/>
          <w:bCs/>
          <w:color w:val="000000"/>
          <w:sz w:val="28"/>
          <w:szCs w:val="28"/>
        </w:rPr>
        <w:t>Whereas</w:t>
      </w:r>
      <w:r w:rsidRPr="000D5A08">
        <w:rPr>
          <w:rFonts w:ascii="Times" w:hAnsi="Times" w:cs="Times"/>
          <w:color w:val="000000"/>
          <w:sz w:val="28"/>
          <w:szCs w:val="28"/>
        </w:rPr>
        <w:t xml:space="preserve"> </w:t>
      </w:r>
      <w:r>
        <w:rPr>
          <w:rFonts w:ascii="Times New Roman" w:hAnsi="Times New Roman" w:cs="Times New Roman"/>
          <w:color w:val="000000"/>
          <w:sz w:val="28"/>
          <w:szCs w:val="28"/>
        </w:rPr>
        <w:t>paper ballots are no longer relevant to the election process and are environmentally damaging (ref 13</w:t>
      </w:r>
      <w:r>
        <w:rPr>
          <w:rFonts w:ascii="Times New Roman" w:hAnsi="Times New Roman" w:cs="Times New Roman"/>
          <w:color w:val="000000"/>
          <w:sz w:val="28"/>
          <w:szCs w:val="28"/>
        </w:rPr>
        <w:t>.</w:t>
      </w:r>
      <w:r>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0D5A08">
        <w:rPr>
          <w:rFonts w:ascii="Times New Roman" w:hAnsi="Times New Roman" w:cs="Times New Roman"/>
          <w:color w:val="000000"/>
          <w:sz w:val="28"/>
          <w:szCs w:val="28"/>
        </w:rPr>
        <w:t xml:space="preserve">, </w:t>
      </w:r>
    </w:p>
    <w:p w14:paraId="2B59A3A3" w14:textId="5E404C11" w:rsidR="00FF050C" w:rsidRPr="000D5A08" w:rsidRDefault="00FF050C" w:rsidP="008264E0">
      <w:pPr>
        <w:widowControl w:val="0"/>
        <w:autoSpaceDE w:val="0"/>
        <w:autoSpaceDN w:val="0"/>
        <w:adjustRightInd w:val="0"/>
        <w:spacing w:after="240" w:line="360" w:lineRule="atLeast"/>
        <w:rPr>
          <w:rFonts w:ascii="Times" w:hAnsi="Times" w:cs="Times"/>
          <w:color w:val="000000"/>
          <w:sz w:val="28"/>
          <w:szCs w:val="28"/>
        </w:rPr>
      </w:pPr>
      <w:r w:rsidRPr="000D5A08">
        <w:rPr>
          <w:rFonts w:ascii="Times" w:hAnsi="Times" w:cs="Times"/>
          <w:b/>
          <w:bCs/>
          <w:color w:val="000000"/>
          <w:sz w:val="28"/>
          <w:szCs w:val="28"/>
        </w:rPr>
        <w:t>Whereas</w:t>
      </w:r>
      <w:r w:rsidRPr="000D5A08">
        <w:rPr>
          <w:rFonts w:ascii="Times" w:hAnsi="Times" w:cs="Times"/>
          <w:color w:val="000000"/>
          <w:sz w:val="28"/>
          <w:szCs w:val="28"/>
        </w:rPr>
        <w:t xml:space="preserve"> </w:t>
      </w:r>
      <w:r>
        <w:rPr>
          <w:rFonts w:ascii="Times New Roman" w:hAnsi="Times New Roman" w:cs="Times New Roman"/>
          <w:color w:val="000000"/>
          <w:sz w:val="28"/>
          <w:szCs w:val="28"/>
        </w:rPr>
        <w:t xml:space="preserve">making decisions by flipping a coin does not reflect the ability of the Executive to discuss decisions </w:t>
      </w:r>
      <w:r w:rsidR="00671154">
        <w:rPr>
          <w:rFonts w:ascii="Times New Roman" w:hAnsi="Times New Roman" w:cs="Times New Roman"/>
          <w:color w:val="000000"/>
          <w:sz w:val="28"/>
          <w:szCs w:val="28"/>
        </w:rPr>
        <w:t xml:space="preserve">and determine tie-breakers relevant to the importance and nature of the decision being made </w:t>
      </w:r>
      <w:r>
        <w:rPr>
          <w:rFonts w:ascii="Times New Roman" w:hAnsi="Times New Roman" w:cs="Times New Roman"/>
          <w:color w:val="000000"/>
          <w:sz w:val="28"/>
          <w:szCs w:val="28"/>
        </w:rPr>
        <w:t>(ref 14</w:t>
      </w:r>
      <w:r>
        <w:rPr>
          <w:rFonts w:ascii="Times New Roman" w:hAnsi="Times New Roman" w:cs="Times New Roman"/>
          <w:color w:val="000000"/>
          <w:sz w:val="28"/>
          <w:szCs w:val="28"/>
        </w:rPr>
        <w:t>)</w:t>
      </w:r>
      <w:r w:rsidRPr="000D5A08">
        <w:rPr>
          <w:rFonts w:ascii="Times New Roman" w:hAnsi="Times New Roman" w:cs="Times New Roman"/>
          <w:color w:val="000000"/>
          <w:sz w:val="28"/>
          <w:szCs w:val="28"/>
        </w:rPr>
        <w:t xml:space="preserve">, </w:t>
      </w:r>
    </w:p>
    <w:p w14:paraId="20BB2C24" w14:textId="0CE9D476" w:rsidR="008264E0" w:rsidRPr="000D5A08" w:rsidRDefault="008264E0" w:rsidP="008264E0">
      <w:pPr>
        <w:widowControl w:val="0"/>
        <w:autoSpaceDE w:val="0"/>
        <w:autoSpaceDN w:val="0"/>
        <w:adjustRightInd w:val="0"/>
        <w:spacing w:after="240" w:line="360" w:lineRule="atLeast"/>
        <w:rPr>
          <w:rFonts w:ascii="Times" w:hAnsi="Times" w:cs="Times"/>
          <w:color w:val="000000"/>
          <w:sz w:val="28"/>
          <w:szCs w:val="28"/>
        </w:rPr>
      </w:pPr>
      <w:proofErr w:type="spellStart"/>
      <w:r w:rsidRPr="000D5A08">
        <w:rPr>
          <w:rFonts w:ascii="Times" w:hAnsi="Times" w:cs="Times"/>
          <w:b/>
          <w:bCs/>
          <w:color w:val="000000"/>
          <w:sz w:val="28"/>
          <w:szCs w:val="28"/>
        </w:rPr>
        <w:lastRenderedPageBreak/>
        <w:t>Be</w:t>
      </w:r>
      <w:proofErr w:type="spellEnd"/>
      <w:r w:rsidRPr="000D5A08">
        <w:rPr>
          <w:rFonts w:ascii="Times" w:hAnsi="Times" w:cs="Times"/>
          <w:b/>
          <w:bCs/>
          <w:color w:val="000000"/>
          <w:sz w:val="28"/>
          <w:szCs w:val="28"/>
        </w:rPr>
        <w:t xml:space="preserve"> is resolved</w:t>
      </w:r>
      <w:r w:rsidRPr="000D5A08">
        <w:rPr>
          <w:rFonts w:ascii="Times" w:hAnsi="Times" w:cs="Times"/>
          <w:color w:val="000000"/>
          <w:sz w:val="28"/>
          <w:szCs w:val="28"/>
        </w:rPr>
        <w:t xml:space="preserve"> </w:t>
      </w:r>
      <w:r w:rsidRPr="000D5A08">
        <w:rPr>
          <w:rFonts w:ascii="Times New Roman" w:hAnsi="Times New Roman" w:cs="Times New Roman"/>
          <w:color w:val="000000"/>
          <w:sz w:val="28"/>
          <w:szCs w:val="28"/>
        </w:rPr>
        <w:t>that the Arts Undergraduate Society approve t</w:t>
      </w:r>
      <w:r w:rsidR="00443610">
        <w:rPr>
          <w:rFonts w:ascii="Times New Roman" w:hAnsi="Times New Roman" w:cs="Times New Roman"/>
          <w:color w:val="000000"/>
          <w:sz w:val="28"/>
          <w:szCs w:val="28"/>
        </w:rPr>
        <w:t>he proposed amendments to the EASS</w:t>
      </w:r>
      <w:r w:rsidRPr="000D5A08">
        <w:rPr>
          <w:rFonts w:ascii="Times New Roman" w:hAnsi="Times New Roman" w:cs="Times New Roman"/>
          <w:color w:val="000000"/>
          <w:sz w:val="28"/>
          <w:szCs w:val="28"/>
        </w:rPr>
        <w:t xml:space="preserve">A constitution. </w:t>
      </w:r>
    </w:p>
    <w:p w14:paraId="47991CDF" w14:textId="77777777" w:rsidR="008264E0" w:rsidRDefault="008264E0" w:rsidP="008264E0">
      <w:pPr>
        <w:widowControl w:val="0"/>
        <w:autoSpaceDE w:val="0"/>
        <w:autoSpaceDN w:val="0"/>
        <w:adjustRightInd w:val="0"/>
        <w:spacing w:after="240" w:line="360" w:lineRule="atLeast"/>
        <w:rPr>
          <w:rFonts w:ascii="Times" w:hAnsi="Times" w:cs="Times"/>
          <w:b/>
          <w:bCs/>
          <w:color w:val="000000"/>
          <w:sz w:val="32"/>
          <w:szCs w:val="32"/>
        </w:rPr>
      </w:pPr>
    </w:p>
    <w:p w14:paraId="57F56EE7" w14:textId="77777777" w:rsidR="008264E0" w:rsidRDefault="008264E0" w:rsidP="008264E0">
      <w:pPr>
        <w:widowControl w:val="0"/>
        <w:autoSpaceDE w:val="0"/>
        <w:autoSpaceDN w:val="0"/>
        <w:adjustRightInd w:val="0"/>
        <w:spacing w:after="240" w:line="360" w:lineRule="atLeast"/>
        <w:rPr>
          <w:rFonts w:ascii="Times" w:hAnsi="Times" w:cs="Times"/>
          <w:b/>
          <w:bCs/>
          <w:color w:val="000000"/>
          <w:sz w:val="32"/>
          <w:szCs w:val="32"/>
        </w:rPr>
      </w:pPr>
    </w:p>
    <w:p w14:paraId="7DAC703A" w14:textId="77777777" w:rsidR="008264E0" w:rsidRDefault="008264E0" w:rsidP="008264E0">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Moved by </w:t>
      </w:r>
    </w:p>
    <w:p w14:paraId="5B5A58E1" w14:textId="77777777" w:rsidR="008264E0" w:rsidRDefault="008264E0" w:rsidP="008264E0">
      <w:pPr>
        <w:widowControl w:val="0"/>
        <w:autoSpaceDE w:val="0"/>
        <w:autoSpaceDN w:val="0"/>
        <w:adjustRightInd w:val="0"/>
        <w:spacing w:after="240" w:line="360" w:lineRule="atLeast"/>
        <w:rPr>
          <w:rFonts w:ascii="Times New Roman" w:hAnsi="Times New Roman" w:cs="Times New Roman"/>
          <w:color w:val="000000"/>
          <w:sz w:val="32"/>
          <w:szCs w:val="32"/>
        </w:rPr>
      </w:pPr>
      <w:proofErr w:type="spellStart"/>
      <w:r>
        <w:rPr>
          <w:rFonts w:ascii="Times New Roman" w:hAnsi="Times New Roman" w:cs="Times New Roman"/>
          <w:color w:val="000000"/>
          <w:sz w:val="32"/>
          <w:szCs w:val="32"/>
        </w:rPr>
        <w:t>Rin</w:t>
      </w:r>
      <w:proofErr w:type="spellEnd"/>
      <w:r>
        <w:rPr>
          <w:rFonts w:ascii="Times New Roman" w:hAnsi="Times New Roman" w:cs="Times New Roman"/>
          <w:color w:val="000000"/>
          <w:sz w:val="32"/>
          <w:szCs w:val="32"/>
        </w:rPr>
        <w:t xml:space="preserve"> </w:t>
      </w:r>
      <w:proofErr w:type="spellStart"/>
      <w:r w:rsidR="000D5A08">
        <w:rPr>
          <w:rFonts w:ascii="Times New Roman" w:hAnsi="Times New Roman" w:cs="Times New Roman"/>
          <w:color w:val="000000"/>
          <w:sz w:val="32"/>
          <w:szCs w:val="32"/>
        </w:rPr>
        <w:t>Astrou</w:t>
      </w:r>
      <w:proofErr w:type="spellEnd"/>
      <w:r>
        <w:rPr>
          <w:rFonts w:ascii="Times New Roman" w:hAnsi="Times New Roman" w:cs="Times New Roman"/>
          <w:color w:val="000000"/>
          <w:sz w:val="32"/>
          <w:szCs w:val="32"/>
        </w:rPr>
        <w:t xml:space="preserve">, EASSA VP External </w:t>
      </w:r>
    </w:p>
    <w:p w14:paraId="34109AA9" w14:textId="77777777" w:rsidR="000D5A08" w:rsidRDefault="000D5A08" w:rsidP="008264E0">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Laura Gormley, EASSA Co-President</w:t>
      </w:r>
    </w:p>
    <w:p w14:paraId="7C0A26F3" w14:textId="77777777" w:rsidR="00185096" w:rsidRDefault="00671154"/>
    <w:sectPr w:rsidR="00185096" w:rsidSect="001240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E0"/>
    <w:rsid w:val="000D5A08"/>
    <w:rsid w:val="00443610"/>
    <w:rsid w:val="00671154"/>
    <w:rsid w:val="008264E0"/>
    <w:rsid w:val="00990478"/>
    <w:rsid w:val="00E30041"/>
    <w:rsid w:val="00F4200F"/>
    <w:rsid w:val="00FF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49E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275</Words>
  <Characters>1573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Gormley</dc:creator>
  <cp:keywords/>
  <dc:description/>
  <cp:lastModifiedBy>Laura Gormley</cp:lastModifiedBy>
  <cp:revision>3</cp:revision>
  <dcterms:created xsi:type="dcterms:W3CDTF">2019-01-20T17:41:00Z</dcterms:created>
  <dcterms:modified xsi:type="dcterms:W3CDTF">2019-01-24T21:56:00Z</dcterms:modified>
</cp:coreProperties>
</file>