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Pr="00381699" w:rsidRDefault="00DD0F61" w:rsidP="00DD0F61">
      <w:pPr>
        <w:jc w:val="center"/>
        <w:rPr>
          <w:rFonts w:ascii="HelveticaNeue LightExt" w:hAnsi="HelveticaNeue LightExt"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2620" wp14:editId="079877B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511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64687" wp14:editId="603CA41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0F61" w:rsidRPr="00253812" w:rsidRDefault="00DD0F61" w:rsidP="00DD0F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4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DD0F61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0F61" w:rsidRPr="00253812" w:rsidRDefault="00DD0F61" w:rsidP="00DD0F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50A3" wp14:editId="7675279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DD0F61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0F61" w:rsidRPr="00253812" w:rsidRDefault="00DD0F61" w:rsidP="00DD0F61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F50A3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D0F61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0F61" w:rsidRPr="00253812" w:rsidRDefault="00DD0F61" w:rsidP="00DD0F61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7DF7A0" wp14:editId="0691682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E87" w:rsidRPr="00381699" w:rsidRDefault="00381699">
      <w:r w:rsidRPr="00381699">
        <w:rPr>
          <w:i/>
        </w:rPr>
        <w:t>Whereas</w:t>
      </w:r>
      <w:r w:rsidRPr="00381699">
        <w:t xml:space="preserve">, the FMC is divided into three funds: </w:t>
      </w:r>
      <w:proofErr w:type="gramStart"/>
      <w:r w:rsidRPr="00381699">
        <w:t>the</w:t>
      </w:r>
      <w:proofErr w:type="gramEnd"/>
      <w:r w:rsidRPr="00381699">
        <w:t xml:space="preserve"> Special Projects, Journal Fund, and Supplementary Department Fund,</w:t>
      </w:r>
    </w:p>
    <w:p w:rsidR="00381699" w:rsidRPr="00381699" w:rsidRDefault="00381699"/>
    <w:p w:rsidR="00381699" w:rsidRPr="00381699" w:rsidRDefault="00381699">
      <w:r w:rsidRPr="00381699">
        <w:rPr>
          <w:i/>
        </w:rPr>
        <w:t>Whereas,</w:t>
      </w:r>
      <w:r w:rsidRPr="00381699">
        <w:t xml:space="preserve"> the Special Projects and Journal Fund have only </w:t>
      </w:r>
      <w:r>
        <w:t>$</w:t>
      </w:r>
      <w:r w:rsidRPr="00381699">
        <w:t xml:space="preserve">2,890 and </w:t>
      </w:r>
      <w:r>
        <w:t>$</w:t>
      </w:r>
      <w:r w:rsidRPr="00381699">
        <w:t>3,813 remain</w:t>
      </w:r>
      <w:r>
        <w:t xml:space="preserve">ing </w:t>
      </w:r>
      <w:r w:rsidRPr="00381699">
        <w:t>respectively</w:t>
      </w:r>
      <w:r>
        <w:t xml:space="preserve"> and the</w:t>
      </w:r>
      <w:r w:rsidRPr="00381699">
        <w:t xml:space="preserve"> Supplemental Department Fund, has </w:t>
      </w:r>
      <w:r>
        <w:t>$</w:t>
      </w:r>
      <w:r w:rsidRPr="00381699">
        <w:t>12,181 remaining,</w:t>
      </w:r>
    </w:p>
    <w:p w:rsidR="00381699" w:rsidRPr="00381699" w:rsidRDefault="00381699"/>
    <w:p w:rsidR="00381699" w:rsidRPr="00381699" w:rsidRDefault="00381699">
      <w:r w:rsidRPr="00381699">
        <w:rPr>
          <w:i/>
        </w:rPr>
        <w:t>Whereas</w:t>
      </w:r>
      <w:r w:rsidRPr="00381699">
        <w:t>, in the past</w:t>
      </w:r>
      <w:r>
        <w:t>,</w:t>
      </w:r>
      <w:r w:rsidRPr="00381699">
        <w:t xml:space="preserve"> these three funds have been combined in the second semester because of the underuse of the Supplemental Department Fund to provide funding to journals and a greater variety of events,</w:t>
      </w:r>
      <w:r>
        <w:t xml:space="preserve"> projects, and other student </w:t>
      </w:r>
      <w:proofErr w:type="spellStart"/>
      <w:r>
        <w:t>intitatives</w:t>
      </w:r>
      <w:proofErr w:type="spellEnd"/>
      <w:r>
        <w:t xml:space="preserve">, </w:t>
      </w:r>
      <w:bookmarkStart w:id="0" w:name="_GoBack"/>
      <w:bookmarkEnd w:id="0"/>
    </w:p>
    <w:p w:rsidR="00381699" w:rsidRDefault="00381699">
      <w:pPr>
        <w:rPr>
          <w:b/>
        </w:rPr>
      </w:pPr>
    </w:p>
    <w:p w:rsidR="00381699" w:rsidRDefault="00381699">
      <w:r>
        <w:rPr>
          <w:b/>
        </w:rPr>
        <w:t xml:space="preserve">Be it resolved, </w:t>
      </w:r>
      <w:r w:rsidRPr="00381699">
        <w:t xml:space="preserve">that the FMC Journal, Supplemental Department, and Special Project Funds be combined for the remaining academic year. </w:t>
      </w:r>
    </w:p>
    <w:p w:rsidR="00381699" w:rsidRDefault="00381699"/>
    <w:p w:rsidR="00381699" w:rsidRDefault="00381699">
      <w:r>
        <w:t>Moved by,</w:t>
      </w:r>
    </w:p>
    <w:p w:rsidR="00381699" w:rsidRDefault="00381699">
      <w:r>
        <w:t>Mia Trana, AUS VP Finance</w:t>
      </w:r>
    </w:p>
    <w:p w:rsidR="00381699" w:rsidRPr="00381699" w:rsidRDefault="00381699">
      <w:r>
        <w:t xml:space="preserve">Jamal </w:t>
      </w:r>
      <w:proofErr w:type="spellStart"/>
      <w:r>
        <w:t>Tarrabain</w:t>
      </w:r>
      <w:proofErr w:type="spellEnd"/>
      <w:r>
        <w:t>, AUS VP Communications</w:t>
      </w:r>
    </w:p>
    <w:sectPr w:rsidR="00381699" w:rsidRPr="00381699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300"/>
    <w:multiLevelType w:val="hybridMultilevel"/>
    <w:tmpl w:val="000E594E"/>
    <w:lvl w:ilvl="0" w:tplc="16B0A2B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99"/>
    <w:rsid w:val="001535BE"/>
    <w:rsid w:val="00176158"/>
    <w:rsid w:val="00231228"/>
    <w:rsid w:val="00232BE6"/>
    <w:rsid w:val="00381699"/>
    <w:rsid w:val="006B6F3D"/>
    <w:rsid w:val="00A8700E"/>
    <w:rsid w:val="00D00649"/>
    <w:rsid w:val="00DA2F27"/>
    <w:rsid w:val="00DD0F61"/>
    <w:rsid w:val="00F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802FB"/>
  <w14:defaultImageDpi w14:val="32767"/>
  <w15:chartTrackingRefBased/>
  <w15:docId w15:val="{7362FF54-826E-AB41-8766-346A47B3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F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t/Library/Group%20Containers/UBF8T346G9.Office/User%20Content.localized/Templates.localized/A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 Template.dotx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Trana</dc:creator>
  <cp:keywords/>
  <dc:description/>
  <cp:lastModifiedBy>Mia Trana</cp:lastModifiedBy>
  <cp:revision>1</cp:revision>
  <dcterms:created xsi:type="dcterms:W3CDTF">2019-02-27T21:01:00Z</dcterms:created>
  <dcterms:modified xsi:type="dcterms:W3CDTF">2019-02-27T21:09:00Z</dcterms:modified>
</cp:coreProperties>
</file>