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D3C6D" w14:textId="03990EEB" w:rsidR="00B367E2" w:rsidRDefault="00813EFE" w:rsidP="00B52DB8">
      <w:pPr>
        <w:jc w:val="center"/>
        <w:rPr>
          <w:lang w:val="en-CA"/>
        </w:rPr>
      </w:pPr>
      <w:r>
        <w:rPr>
          <w:lang w:val="en-CA"/>
        </w:rPr>
        <w:t>Amendment to the</w:t>
      </w:r>
      <w:r w:rsidR="003621C2">
        <w:rPr>
          <w:lang w:val="en-CA"/>
        </w:rPr>
        <w:t xml:space="preserve"> Constitution of the</w:t>
      </w:r>
      <w:r>
        <w:rPr>
          <w:lang w:val="en-CA"/>
        </w:rPr>
        <w:t xml:space="preserve"> Sociology Students’ Association of McGill University</w:t>
      </w:r>
      <w:r w:rsidR="003621C2">
        <w:rPr>
          <w:lang w:val="en-CA"/>
        </w:rPr>
        <w:t xml:space="preserve"> </w:t>
      </w:r>
    </w:p>
    <w:p w14:paraId="5B13D359" w14:textId="77777777" w:rsidR="00813EFE" w:rsidRDefault="00813EFE" w:rsidP="00DF29E4">
      <w:pPr>
        <w:jc w:val="center"/>
        <w:rPr>
          <w:lang w:val="en-CA"/>
        </w:rPr>
      </w:pPr>
    </w:p>
    <w:p w14:paraId="58B273CB" w14:textId="77777777" w:rsidR="00522837" w:rsidRDefault="00522837" w:rsidP="00813EFE">
      <w:pPr>
        <w:rPr>
          <w:u w:val="single"/>
          <w:lang w:val="en-CA"/>
        </w:rPr>
      </w:pPr>
    </w:p>
    <w:p w14:paraId="602C1584" w14:textId="08062C0A" w:rsidR="00522837" w:rsidRDefault="00522837" w:rsidP="00522837">
      <w:pPr>
        <w:rPr>
          <w:u w:val="single"/>
          <w:lang w:val="en-CA"/>
        </w:rPr>
      </w:pPr>
      <w:r>
        <w:rPr>
          <w:u w:val="single"/>
          <w:lang w:val="en-CA"/>
        </w:rPr>
        <w:t>Article 5</w:t>
      </w:r>
      <w:r w:rsidRPr="00B52DB8">
        <w:rPr>
          <w:u w:val="single"/>
          <w:lang w:val="en-CA"/>
        </w:rPr>
        <w:t xml:space="preserve"> – The Executive </w:t>
      </w:r>
    </w:p>
    <w:p w14:paraId="4BDBBFF8" w14:textId="77777777" w:rsidR="00522837" w:rsidRDefault="00522837" w:rsidP="00522837">
      <w:pPr>
        <w:rPr>
          <w:u w:val="single"/>
          <w:lang w:val="en-CA"/>
        </w:rPr>
      </w:pPr>
    </w:p>
    <w:p w14:paraId="6FD443A3" w14:textId="75E1DEB4" w:rsidR="00522837" w:rsidRDefault="00522837" w:rsidP="00522837">
      <w:pPr>
        <w:rPr>
          <w:lang w:val="en-CA"/>
        </w:rPr>
      </w:pPr>
      <w:r>
        <w:rPr>
          <w:lang w:val="en-CA"/>
        </w:rPr>
        <w:t xml:space="preserve">5.1 Mandates of Council </w:t>
      </w:r>
      <w:r>
        <w:rPr>
          <w:b/>
          <w:lang w:val="en-CA"/>
        </w:rPr>
        <w:t>are</w:t>
      </w:r>
      <w:r>
        <w:rPr>
          <w:lang w:val="en-CA"/>
        </w:rPr>
        <w:t xml:space="preserve"> determined by the Executive in accordance with the interests voiced by SSA members. </w:t>
      </w:r>
      <w:bookmarkStart w:id="0" w:name="_GoBack"/>
      <w:bookmarkEnd w:id="0"/>
    </w:p>
    <w:p w14:paraId="48606F06" w14:textId="77777777" w:rsidR="00522837" w:rsidRDefault="00522837" w:rsidP="00522837">
      <w:pPr>
        <w:rPr>
          <w:lang w:val="en-CA"/>
        </w:rPr>
      </w:pPr>
    </w:p>
    <w:p w14:paraId="36902288" w14:textId="6BCE3623" w:rsidR="00522837" w:rsidRDefault="00522837" w:rsidP="00522837">
      <w:pPr>
        <w:rPr>
          <w:lang w:val="en-CA"/>
        </w:rPr>
      </w:pPr>
      <w:r>
        <w:rPr>
          <w:lang w:val="en-CA"/>
        </w:rPr>
        <w:t xml:space="preserve">5.3 The following Mandates of Council shall be enacted at the minimum on an annual basis: </w:t>
      </w:r>
    </w:p>
    <w:p w14:paraId="5AC8FE3C" w14:textId="62EA0D89" w:rsidR="00522837" w:rsidRPr="00522837" w:rsidRDefault="00522837" w:rsidP="00522837">
      <w:pPr>
        <w:rPr>
          <w:b/>
          <w:lang w:val="en-CA"/>
        </w:rPr>
      </w:pPr>
      <w:r w:rsidRPr="00522837">
        <w:rPr>
          <w:b/>
          <w:lang w:val="en-CA"/>
        </w:rPr>
        <w:t>(</w:t>
      </w:r>
      <w:proofErr w:type="spellStart"/>
      <w:r w:rsidRPr="00522837">
        <w:rPr>
          <w:b/>
          <w:lang w:val="en-CA"/>
        </w:rPr>
        <w:t>i</w:t>
      </w:r>
      <w:proofErr w:type="spellEnd"/>
      <w:r w:rsidRPr="00522837">
        <w:rPr>
          <w:b/>
          <w:lang w:val="en-CA"/>
        </w:rPr>
        <w:t xml:space="preserve">) The “Academic Events” Mandate </w:t>
      </w:r>
    </w:p>
    <w:p w14:paraId="51111C78" w14:textId="77777777" w:rsidR="00522837" w:rsidRDefault="00522837" w:rsidP="00813EFE">
      <w:pPr>
        <w:rPr>
          <w:u w:val="single"/>
          <w:lang w:val="en-CA"/>
        </w:rPr>
      </w:pPr>
    </w:p>
    <w:p w14:paraId="229FEE8D" w14:textId="77777777" w:rsidR="00813EFE" w:rsidRDefault="00813EFE" w:rsidP="00813EFE">
      <w:pPr>
        <w:rPr>
          <w:u w:val="single"/>
          <w:lang w:val="en-CA"/>
        </w:rPr>
      </w:pPr>
      <w:r w:rsidRPr="00B52DB8">
        <w:rPr>
          <w:u w:val="single"/>
          <w:lang w:val="en-CA"/>
        </w:rPr>
        <w:t xml:space="preserve">Article 7 – The Executive </w:t>
      </w:r>
    </w:p>
    <w:p w14:paraId="6C8F5C4E" w14:textId="77777777" w:rsidR="00B52DB8" w:rsidRPr="00B52DB8" w:rsidRDefault="00B52DB8" w:rsidP="00813EFE">
      <w:pPr>
        <w:rPr>
          <w:u w:val="single"/>
          <w:lang w:val="en-CA"/>
        </w:rPr>
      </w:pPr>
    </w:p>
    <w:p w14:paraId="52D5084F" w14:textId="77777777" w:rsidR="00B52DB8" w:rsidRDefault="00B52DB8" w:rsidP="00813EFE">
      <w:pPr>
        <w:rPr>
          <w:lang w:val="en-CA"/>
        </w:rPr>
      </w:pPr>
      <w:r>
        <w:rPr>
          <w:lang w:val="en-CA"/>
        </w:rPr>
        <w:t xml:space="preserve">7.3. The executive shall be composed of: </w:t>
      </w:r>
    </w:p>
    <w:p w14:paraId="51AC8ECC" w14:textId="77777777" w:rsidR="00813EFE" w:rsidRDefault="00834B6B" w:rsidP="00813EFE">
      <w:pPr>
        <w:rPr>
          <w:lang w:val="en-CA"/>
        </w:rPr>
      </w:pPr>
      <w:r>
        <w:rPr>
          <w:lang w:val="en-CA"/>
        </w:rPr>
        <w:t>(</w:t>
      </w:r>
      <w:proofErr w:type="spellStart"/>
      <w:r>
        <w:rPr>
          <w:lang w:val="en-CA"/>
        </w:rPr>
        <w:t>a</w:t>
      </w:r>
      <w:proofErr w:type="spellEnd"/>
      <w:r>
        <w:rPr>
          <w:lang w:val="en-CA"/>
        </w:rPr>
        <w:t xml:space="preserve">) </w:t>
      </w:r>
      <w:r w:rsidR="00813EFE">
        <w:rPr>
          <w:lang w:val="en-CA"/>
        </w:rPr>
        <w:t xml:space="preserve">The President </w:t>
      </w:r>
    </w:p>
    <w:p w14:paraId="63EF089D" w14:textId="77777777" w:rsidR="00813EFE" w:rsidRDefault="00834B6B" w:rsidP="00813EFE">
      <w:pPr>
        <w:rPr>
          <w:lang w:val="en-CA"/>
        </w:rPr>
      </w:pPr>
      <w:r>
        <w:rPr>
          <w:lang w:val="en-CA"/>
        </w:rPr>
        <w:t>(b)</w:t>
      </w:r>
      <w:r w:rsidR="00813EFE">
        <w:rPr>
          <w:lang w:val="en-CA"/>
        </w:rPr>
        <w:t xml:space="preserve"> The Vice-President Academic </w:t>
      </w:r>
    </w:p>
    <w:p w14:paraId="642A6D70" w14:textId="77777777" w:rsidR="00813EFE" w:rsidRDefault="00834B6B" w:rsidP="00813EFE">
      <w:pPr>
        <w:rPr>
          <w:lang w:val="en-CA"/>
        </w:rPr>
      </w:pPr>
      <w:r>
        <w:rPr>
          <w:lang w:val="en-CA"/>
        </w:rPr>
        <w:t>(c)</w:t>
      </w:r>
      <w:r w:rsidR="00813EFE">
        <w:rPr>
          <w:lang w:val="en-CA"/>
        </w:rPr>
        <w:t>The Vice-</w:t>
      </w:r>
      <w:r>
        <w:rPr>
          <w:lang w:val="en-CA"/>
        </w:rPr>
        <w:t>President</w:t>
      </w:r>
      <w:r w:rsidR="00813EFE">
        <w:rPr>
          <w:lang w:val="en-CA"/>
        </w:rPr>
        <w:t xml:space="preserve"> Communications </w:t>
      </w:r>
    </w:p>
    <w:p w14:paraId="4AB54BEF" w14:textId="77777777" w:rsidR="00813EFE" w:rsidRDefault="00834B6B" w:rsidP="00813EFE">
      <w:pPr>
        <w:rPr>
          <w:lang w:val="en-CA"/>
        </w:rPr>
      </w:pPr>
      <w:r>
        <w:rPr>
          <w:lang w:val="en-CA"/>
        </w:rPr>
        <w:t xml:space="preserve">(d) </w:t>
      </w:r>
      <w:r w:rsidR="00813EFE">
        <w:rPr>
          <w:lang w:val="en-CA"/>
        </w:rPr>
        <w:t xml:space="preserve">The Vice-President External Affairs </w:t>
      </w:r>
    </w:p>
    <w:p w14:paraId="282EFF65" w14:textId="77777777" w:rsidR="00813EFE" w:rsidRDefault="00834B6B" w:rsidP="00813EFE">
      <w:pPr>
        <w:rPr>
          <w:lang w:val="en-CA"/>
        </w:rPr>
      </w:pPr>
      <w:r>
        <w:rPr>
          <w:lang w:val="en-CA"/>
        </w:rPr>
        <w:t xml:space="preserve">(e) </w:t>
      </w:r>
      <w:r w:rsidR="00813EFE">
        <w:rPr>
          <w:lang w:val="en-CA"/>
        </w:rPr>
        <w:t xml:space="preserve">The Vice-President Internal Affairs </w:t>
      </w:r>
    </w:p>
    <w:p w14:paraId="2E088AED" w14:textId="77777777" w:rsidR="00813EFE" w:rsidRDefault="00834B6B" w:rsidP="00813EFE">
      <w:pPr>
        <w:rPr>
          <w:lang w:val="en-CA"/>
        </w:rPr>
      </w:pPr>
      <w:r>
        <w:rPr>
          <w:lang w:val="en-CA"/>
        </w:rPr>
        <w:t>(</w:t>
      </w:r>
      <w:proofErr w:type="spellStart"/>
      <w:r>
        <w:rPr>
          <w:lang w:val="en-CA"/>
        </w:rPr>
        <w:t>f</w:t>
      </w:r>
      <w:proofErr w:type="spellEnd"/>
      <w:r>
        <w:rPr>
          <w:lang w:val="en-CA"/>
        </w:rPr>
        <w:t>)</w:t>
      </w:r>
      <w:r w:rsidR="00813EFE">
        <w:rPr>
          <w:lang w:val="en-CA"/>
        </w:rPr>
        <w:t xml:space="preserve"> </w:t>
      </w:r>
      <w:r w:rsidR="00813EFE" w:rsidRPr="00813EFE">
        <w:rPr>
          <w:b/>
          <w:lang w:val="en-CA"/>
        </w:rPr>
        <w:t>The Vice-President Events</w:t>
      </w:r>
      <w:r w:rsidR="00813EFE">
        <w:rPr>
          <w:lang w:val="en-CA"/>
        </w:rPr>
        <w:t xml:space="preserve"> </w:t>
      </w:r>
    </w:p>
    <w:p w14:paraId="18C679A5" w14:textId="77777777" w:rsidR="00813EFE" w:rsidRDefault="00834B6B" w:rsidP="00813EFE">
      <w:pPr>
        <w:rPr>
          <w:lang w:val="en-CA"/>
        </w:rPr>
      </w:pPr>
      <w:r>
        <w:rPr>
          <w:lang w:val="en-CA"/>
        </w:rPr>
        <w:t xml:space="preserve">(g) </w:t>
      </w:r>
      <w:r w:rsidR="00813EFE">
        <w:rPr>
          <w:lang w:val="en-CA"/>
        </w:rPr>
        <w:t xml:space="preserve">The Vice-President Finance </w:t>
      </w:r>
    </w:p>
    <w:p w14:paraId="113576BA" w14:textId="77777777" w:rsidR="00B52DB8" w:rsidRDefault="00B52DB8" w:rsidP="00813EFE">
      <w:pPr>
        <w:rPr>
          <w:lang w:val="en-CA"/>
        </w:rPr>
      </w:pPr>
    </w:p>
    <w:p w14:paraId="4B18717F" w14:textId="77777777" w:rsidR="00B52DB8" w:rsidRDefault="00B52DB8" w:rsidP="00813EFE">
      <w:pPr>
        <w:rPr>
          <w:u w:val="single"/>
          <w:lang w:val="en-CA"/>
        </w:rPr>
      </w:pPr>
      <w:r w:rsidRPr="00B52DB8">
        <w:rPr>
          <w:u w:val="single"/>
          <w:lang w:val="en-CA"/>
        </w:rPr>
        <w:t xml:space="preserve">Article 8 – Responsibilities of the Executive </w:t>
      </w:r>
    </w:p>
    <w:p w14:paraId="03C6EA42" w14:textId="77777777" w:rsidR="00B52DB8" w:rsidRDefault="00B52DB8" w:rsidP="00813EFE">
      <w:pPr>
        <w:rPr>
          <w:u w:val="single"/>
          <w:lang w:val="en-CA"/>
        </w:rPr>
      </w:pPr>
    </w:p>
    <w:p w14:paraId="0115A6A5" w14:textId="77777777" w:rsidR="00834B6B" w:rsidRDefault="00834B6B" w:rsidP="00813EFE">
      <w:pPr>
        <w:rPr>
          <w:lang w:val="en-CA"/>
        </w:rPr>
      </w:pPr>
      <w:r>
        <w:rPr>
          <w:u w:val="single"/>
          <w:lang w:val="en-CA"/>
        </w:rPr>
        <w:t xml:space="preserve">8.6 </w:t>
      </w:r>
      <w:r>
        <w:rPr>
          <w:lang w:val="en-CA"/>
        </w:rPr>
        <w:t xml:space="preserve">The responsibilities of The Vice-President Internal Affairs shall include but are not limited to: </w:t>
      </w:r>
    </w:p>
    <w:p w14:paraId="36A6B20D" w14:textId="77777777" w:rsidR="00834B6B" w:rsidRPr="00834B6B" w:rsidRDefault="00834B6B" w:rsidP="00813EFE">
      <w:pPr>
        <w:rPr>
          <w:strike/>
          <w:lang w:val="en-CA"/>
        </w:rPr>
      </w:pPr>
      <w:r w:rsidRPr="00834B6B">
        <w:rPr>
          <w:strike/>
          <w:lang w:val="en-CA"/>
        </w:rPr>
        <w:t>(struck) Supervising the “Social Events” mandate</w:t>
      </w:r>
    </w:p>
    <w:p w14:paraId="340979B6" w14:textId="77777777" w:rsidR="00834B6B" w:rsidRDefault="00834B6B" w:rsidP="00813EFE">
      <w:pPr>
        <w:rPr>
          <w:lang w:val="en-CA"/>
        </w:rPr>
      </w:pPr>
      <w:r>
        <w:rPr>
          <w:lang w:val="en-CA"/>
        </w:rPr>
        <w:t xml:space="preserve">(a) Submitting applications for all bookings. </w:t>
      </w:r>
    </w:p>
    <w:p w14:paraId="6A8F0A04" w14:textId="77777777" w:rsidR="00834B6B" w:rsidRDefault="00834B6B" w:rsidP="00813EFE">
      <w:pPr>
        <w:rPr>
          <w:lang w:val="en-CA"/>
        </w:rPr>
      </w:pPr>
      <w:r>
        <w:rPr>
          <w:lang w:val="en-CA"/>
        </w:rPr>
        <w:t>(b) Managing the time slots at all SSA events and activities</w:t>
      </w:r>
    </w:p>
    <w:p w14:paraId="0C801F90" w14:textId="77777777" w:rsidR="00834B6B" w:rsidRPr="00834B6B" w:rsidRDefault="00834B6B" w:rsidP="00813EFE">
      <w:pPr>
        <w:rPr>
          <w:b/>
          <w:lang w:val="en-CA"/>
        </w:rPr>
      </w:pPr>
      <w:r w:rsidRPr="00834B6B">
        <w:rPr>
          <w:b/>
          <w:lang w:val="en-CA"/>
        </w:rPr>
        <w:t xml:space="preserve">(c) Act as the liaison between different SSA portfolios. </w:t>
      </w:r>
    </w:p>
    <w:p w14:paraId="2A477E34" w14:textId="77777777" w:rsidR="00834B6B" w:rsidRPr="00834B6B" w:rsidRDefault="00834B6B" w:rsidP="00813EFE">
      <w:pPr>
        <w:rPr>
          <w:lang w:val="en-CA"/>
        </w:rPr>
      </w:pPr>
    </w:p>
    <w:p w14:paraId="13C14EC9" w14:textId="77777777" w:rsidR="00B52DB8" w:rsidRPr="00834B6B" w:rsidRDefault="00834B6B" w:rsidP="00813EFE">
      <w:pPr>
        <w:rPr>
          <w:b/>
          <w:lang w:val="en-CA"/>
        </w:rPr>
      </w:pPr>
      <w:r>
        <w:rPr>
          <w:b/>
          <w:lang w:val="en-CA"/>
        </w:rPr>
        <w:t>8.7</w:t>
      </w:r>
      <w:r w:rsidR="00B52DB8" w:rsidRPr="00834B6B">
        <w:rPr>
          <w:b/>
          <w:lang w:val="en-CA"/>
        </w:rPr>
        <w:t xml:space="preserve">. The responsibilities of all The Vice-President Events shall include but are not limited to: </w:t>
      </w:r>
    </w:p>
    <w:p w14:paraId="79F829D7" w14:textId="77777777" w:rsidR="00B52DB8" w:rsidRPr="00834B6B" w:rsidRDefault="00B52DB8" w:rsidP="00813EFE">
      <w:pPr>
        <w:rPr>
          <w:b/>
          <w:lang w:val="en-CA"/>
        </w:rPr>
      </w:pPr>
      <w:r w:rsidRPr="00834B6B">
        <w:rPr>
          <w:b/>
          <w:lang w:val="en-CA"/>
        </w:rPr>
        <w:t xml:space="preserve">(a) Supervising the “Social Events” mandate. </w:t>
      </w:r>
    </w:p>
    <w:p w14:paraId="406A1F7B" w14:textId="77777777" w:rsidR="00B52DB8" w:rsidRPr="00834B6B" w:rsidRDefault="00B52DB8" w:rsidP="00813EFE">
      <w:pPr>
        <w:rPr>
          <w:b/>
          <w:lang w:val="en-CA"/>
        </w:rPr>
      </w:pPr>
      <w:r w:rsidRPr="00834B6B">
        <w:rPr>
          <w:b/>
          <w:lang w:val="en-CA"/>
        </w:rPr>
        <w:t xml:space="preserve">(b) Supervising the “Academic Events” mandate. </w:t>
      </w:r>
    </w:p>
    <w:p w14:paraId="42468D9F" w14:textId="77777777" w:rsidR="00B52DB8" w:rsidRDefault="00B52DB8" w:rsidP="00813EFE">
      <w:pPr>
        <w:rPr>
          <w:lang w:val="en-CA"/>
        </w:rPr>
      </w:pPr>
    </w:p>
    <w:p w14:paraId="27B3E1BB" w14:textId="77777777" w:rsidR="00B52DB8" w:rsidRDefault="00B52DB8" w:rsidP="00813EFE">
      <w:pPr>
        <w:rPr>
          <w:lang w:val="en-CA"/>
        </w:rPr>
      </w:pPr>
      <w:r w:rsidRPr="00834B6B">
        <w:rPr>
          <w:b/>
          <w:lang w:val="en-CA"/>
        </w:rPr>
        <w:t>8.</w:t>
      </w:r>
      <w:r w:rsidR="00834B6B">
        <w:rPr>
          <w:b/>
          <w:lang w:val="en-CA"/>
        </w:rPr>
        <w:t>8.</w:t>
      </w:r>
      <w:r>
        <w:rPr>
          <w:lang w:val="en-CA"/>
        </w:rPr>
        <w:t xml:space="preserve"> The responsibilities of all other appointed Council Members shall include but are not limited to: </w:t>
      </w:r>
    </w:p>
    <w:p w14:paraId="3AE79C06" w14:textId="77777777" w:rsidR="00B52DB8" w:rsidRDefault="00B52DB8" w:rsidP="00813EFE">
      <w:pPr>
        <w:rPr>
          <w:lang w:val="en-CA"/>
        </w:rPr>
      </w:pPr>
      <w:r>
        <w:rPr>
          <w:lang w:val="en-CA"/>
        </w:rPr>
        <w:t>(</w:t>
      </w:r>
      <w:proofErr w:type="spellStart"/>
      <w:r>
        <w:rPr>
          <w:lang w:val="en-CA"/>
        </w:rPr>
        <w:t>a</w:t>
      </w:r>
      <w:proofErr w:type="spellEnd"/>
      <w:r>
        <w:rPr>
          <w:lang w:val="en-CA"/>
        </w:rPr>
        <w:t xml:space="preserve">) Acting as the primary liaison between their respective student demographic </w:t>
      </w:r>
      <w:r w:rsidR="00834B6B">
        <w:rPr>
          <w:lang w:val="en-CA"/>
        </w:rPr>
        <w:t xml:space="preserve">and Council. </w:t>
      </w:r>
    </w:p>
    <w:p w14:paraId="62596AE5" w14:textId="77777777" w:rsidR="00834B6B" w:rsidRDefault="00834B6B" w:rsidP="00813EFE">
      <w:pPr>
        <w:rPr>
          <w:lang w:val="en-CA"/>
        </w:rPr>
      </w:pPr>
      <w:r>
        <w:rPr>
          <w:lang w:val="en-CA"/>
        </w:rPr>
        <w:t xml:space="preserve">(b) Assisting other Executives upon Council’s request. </w:t>
      </w:r>
    </w:p>
    <w:p w14:paraId="75298BA9" w14:textId="77777777" w:rsidR="00522837" w:rsidRDefault="00522837" w:rsidP="00813EFE">
      <w:pPr>
        <w:rPr>
          <w:lang w:val="en-CA"/>
        </w:rPr>
      </w:pPr>
    </w:p>
    <w:p w14:paraId="55DFBE5D" w14:textId="223223CF" w:rsidR="00522837" w:rsidRDefault="00522837" w:rsidP="00813EFE">
      <w:pPr>
        <w:rPr>
          <w:b/>
          <w:lang w:val="en-CA"/>
        </w:rPr>
      </w:pPr>
      <w:r w:rsidRPr="00522837">
        <w:rPr>
          <w:b/>
          <w:lang w:val="en-CA"/>
        </w:rPr>
        <w:t>8.9.</w:t>
      </w:r>
      <w:r>
        <w:rPr>
          <w:b/>
          <w:lang w:val="en-CA"/>
        </w:rPr>
        <w:t xml:space="preserve"> Further information regarding the mandates of the Executives can be acquired by contacting the Sociology Students’ Association: </w:t>
      </w:r>
    </w:p>
    <w:p w14:paraId="3FE3D368" w14:textId="75E57F78" w:rsidR="00522837" w:rsidRDefault="00522837" w:rsidP="00813EFE">
      <w:pPr>
        <w:rPr>
          <w:b/>
          <w:lang w:val="en-CA"/>
        </w:rPr>
      </w:pPr>
      <w:r>
        <w:rPr>
          <w:b/>
          <w:lang w:val="en-CA"/>
        </w:rPr>
        <w:t>(</w:t>
      </w:r>
      <w:proofErr w:type="spellStart"/>
      <w:r>
        <w:rPr>
          <w:b/>
          <w:lang w:val="en-CA"/>
        </w:rPr>
        <w:t>a</w:t>
      </w:r>
      <w:proofErr w:type="spellEnd"/>
      <w:r>
        <w:rPr>
          <w:b/>
          <w:lang w:val="en-CA"/>
        </w:rPr>
        <w:t xml:space="preserve">) At their office hours listed in the listserv and on the Facebook page </w:t>
      </w:r>
    </w:p>
    <w:p w14:paraId="78948CAB" w14:textId="74110438" w:rsidR="00522837" w:rsidRDefault="00522837" w:rsidP="00813EFE">
      <w:pPr>
        <w:rPr>
          <w:b/>
          <w:lang w:val="en-CA"/>
        </w:rPr>
      </w:pPr>
      <w:r>
        <w:rPr>
          <w:b/>
          <w:lang w:val="en-CA"/>
        </w:rPr>
        <w:t xml:space="preserve">(b) At their e-mail: </w:t>
      </w:r>
      <w:hyperlink r:id="rId5" w:history="1">
        <w:r w:rsidRPr="00890A62">
          <w:rPr>
            <w:rStyle w:val="Hyperlink"/>
            <w:b/>
            <w:lang w:val="en-CA"/>
          </w:rPr>
          <w:t>sociology.mcgill@gmail.com</w:t>
        </w:r>
      </w:hyperlink>
      <w:r>
        <w:rPr>
          <w:b/>
          <w:lang w:val="en-CA"/>
        </w:rPr>
        <w:t xml:space="preserve"> </w:t>
      </w:r>
    </w:p>
    <w:p w14:paraId="481637FB" w14:textId="77777777" w:rsidR="00522837" w:rsidRDefault="00522837" w:rsidP="00813EFE">
      <w:pPr>
        <w:rPr>
          <w:b/>
          <w:lang w:val="en-CA"/>
        </w:rPr>
      </w:pPr>
    </w:p>
    <w:p w14:paraId="176E71A7" w14:textId="46DE94B5" w:rsidR="00522837" w:rsidRDefault="00522837" w:rsidP="00813EFE">
      <w:pPr>
        <w:rPr>
          <w:u w:val="single"/>
          <w:lang w:val="en-CA"/>
        </w:rPr>
      </w:pPr>
      <w:r>
        <w:rPr>
          <w:u w:val="single"/>
          <w:lang w:val="en-CA"/>
        </w:rPr>
        <w:lastRenderedPageBreak/>
        <w:t xml:space="preserve">Article 12 – Removal </w:t>
      </w:r>
    </w:p>
    <w:p w14:paraId="4EB1DACA" w14:textId="77777777" w:rsidR="00522837" w:rsidRDefault="00522837" w:rsidP="00813EFE">
      <w:pPr>
        <w:rPr>
          <w:u w:val="single"/>
          <w:lang w:val="en-CA"/>
        </w:rPr>
      </w:pPr>
    </w:p>
    <w:p w14:paraId="63FBB1C1" w14:textId="229D73B0" w:rsidR="00522837" w:rsidRDefault="00522837" w:rsidP="00813EFE">
      <w:pPr>
        <w:rPr>
          <w:lang w:val="en-CA"/>
        </w:rPr>
      </w:pPr>
      <w:r>
        <w:rPr>
          <w:lang w:val="en-CA"/>
        </w:rPr>
        <w:t xml:space="preserve">12.1. Any member of the Executive may be dismissed from their functions for </w:t>
      </w:r>
      <w:r>
        <w:rPr>
          <w:b/>
          <w:lang w:val="en-CA"/>
        </w:rPr>
        <w:t>including, but not limited to</w:t>
      </w:r>
      <w:r>
        <w:rPr>
          <w:lang w:val="en-CA"/>
        </w:rPr>
        <w:t xml:space="preserve"> impropriety, violation of the Constitution and its by-laws, delinquency of duties, or misappropriation of funds. </w:t>
      </w:r>
    </w:p>
    <w:p w14:paraId="750DE260" w14:textId="77777777" w:rsidR="00522837" w:rsidRDefault="00522837" w:rsidP="00813EFE">
      <w:pPr>
        <w:rPr>
          <w:lang w:val="en-CA"/>
        </w:rPr>
      </w:pPr>
    </w:p>
    <w:p w14:paraId="13591ED2" w14:textId="77777777" w:rsidR="00522837" w:rsidRDefault="00522837" w:rsidP="00813EFE">
      <w:pPr>
        <w:rPr>
          <w:lang w:val="en-CA"/>
        </w:rPr>
      </w:pPr>
      <w:r w:rsidRPr="00522837">
        <w:rPr>
          <w:u w:val="single"/>
          <w:lang w:val="en-CA"/>
        </w:rPr>
        <w:t>Article 13 – Succession and Replacement</w:t>
      </w:r>
    </w:p>
    <w:p w14:paraId="662C6415" w14:textId="77777777" w:rsidR="00522837" w:rsidRDefault="00522837" w:rsidP="00813EFE">
      <w:pPr>
        <w:rPr>
          <w:u w:val="single"/>
          <w:lang w:val="en-CA"/>
        </w:rPr>
      </w:pPr>
    </w:p>
    <w:p w14:paraId="7484319A" w14:textId="77777777" w:rsidR="003621C2" w:rsidRDefault="00522837" w:rsidP="00813EFE">
      <w:pPr>
        <w:rPr>
          <w:lang w:val="en-CA"/>
        </w:rPr>
      </w:pPr>
      <w:r>
        <w:rPr>
          <w:lang w:val="en-CA"/>
        </w:rPr>
        <w:t>13.2. Should a Vice-Presidential Representation position become vacant du</w:t>
      </w:r>
      <w:r w:rsidR="003621C2">
        <w:rPr>
          <w:lang w:val="en-CA"/>
        </w:rPr>
        <w:t xml:space="preserve">e to resignation, removal, incapacitation, death or period of extended absence, a call out for a replacement shall be made to all SSA members, </w:t>
      </w:r>
    </w:p>
    <w:p w14:paraId="08F38480" w14:textId="77777777" w:rsidR="003621C2" w:rsidRDefault="003621C2" w:rsidP="00813EFE">
      <w:pPr>
        <w:rPr>
          <w:lang w:val="en-CA"/>
        </w:rPr>
      </w:pPr>
      <w:r>
        <w:rPr>
          <w:lang w:val="en-CA"/>
        </w:rPr>
        <w:t xml:space="preserve">(a) SSA members shall have two (2) weeks to apply via the SSA E-mail </w:t>
      </w:r>
    </w:p>
    <w:p w14:paraId="30B27E34" w14:textId="3F384222" w:rsidR="00522837" w:rsidRPr="00522837" w:rsidRDefault="003621C2" w:rsidP="00813EFE">
      <w:pPr>
        <w:rPr>
          <w:lang w:val="en-CA"/>
        </w:rPr>
      </w:pPr>
      <w:r>
        <w:rPr>
          <w:lang w:val="en-CA"/>
        </w:rPr>
        <w:t xml:space="preserve">(b) The Executive shall select the replacement by a three-fourths </w:t>
      </w:r>
      <w:r w:rsidRPr="003621C2">
        <w:rPr>
          <w:b/>
          <w:lang w:val="en-CA"/>
        </w:rPr>
        <w:t>(3/4)</w:t>
      </w:r>
      <w:r>
        <w:rPr>
          <w:lang w:val="en-CA"/>
        </w:rPr>
        <w:t xml:space="preserve"> majority of council. </w:t>
      </w:r>
      <w:r w:rsidR="00522837" w:rsidRPr="00522837">
        <w:rPr>
          <w:lang w:val="en-CA"/>
        </w:rPr>
        <w:t xml:space="preserve"> </w:t>
      </w:r>
    </w:p>
    <w:p w14:paraId="0D6BE907" w14:textId="77777777" w:rsidR="00522837" w:rsidRDefault="00522837" w:rsidP="00813EFE">
      <w:pPr>
        <w:rPr>
          <w:lang w:val="en-CA"/>
        </w:rPr>
      </w:pPr>
    </w:p>
    <w:p w14:paraId="7FD76CF5" w14:textId="067BF4C9" w:rsidR="00522837" w:rsidRDefault="00522837" w:rsidP="00813EFE">
      <w:pPr>
        <w:rPr>
          <w:u w:val="single"/>
          <w:lang w:val="en-CA"/>
        </w:rPr>
      </w:pPr>
      <w:r w:rsidRPr="00522837">
        <w:rPr>
          <w:u w:val="single"/>
          <w:lang w:val="en-CA"/>
        </w:rPr>
        <w:t>Article 15</w:t>
      </w:r>
    </w:p>
    <w:p w14:paraId="028BF7E6" w14:textId="77777777" w:rsidR="00522837" w:rsidRDefault="00522837" w:rsidP="00813EFE">
      <w:pPr>
        <w:rPr>
          <w:u w:val="single"/>
          <w:lang w:val="en-CA"/>
        </w:rPr>
      </w:pPr>
    </w:p>
    <w:p w14:paraId="5C6A6735" w14:textId="0D05A922" w:rsidR="00522837" w:rsidRDefault="00522837" w:rsidP="00813EFE">
      <w:pPr>
        <w:rPr>
          <w:lang w:val="en-CA"/>
        </w:rPr>
      </w:pPr>
      <w:r w:rsidRPr="00522837">
        <w:rPr>
          <w:b/>
          <w:lang w:val="en-CA"/>
        </w:rPr>
        <w:t>15.1</w:t>
      </w:r>
      <w:r>
        <w:rPr>
          <w:b/>
          <w:lang w:val="en-CA"/>
        </w:rPr>
        <w:t xml:space="preserve"> </w:t>
      </w:r>
      <w:r>
        <w:rPr>
          <w:lang w:val="en-CA"/>
        </w:rPr>
        <w:t xml:space="preserve">This Constitution must abide by all AUS and McGill University by-laws and regulations. </w:t>
      </w:r>
    </w:p>
    <w:p w14:paraId="210C1C90" w14:textId="7ECE649E" w:rsidR="00522837" w:rsidRDefault="00522837" w:rsidP="00813EFE">
      <w:pPr>
        <w:rPr>
          <w:lang w:val="en-CA"/>
        </w:rPr>
      </w:pPr>
      <w:r w:rsidRPr="00522837">
        <w:rPr>
          <w:b/>
          <w:lang w:val="en-CA"/>
        </w:rPr>
        <w:t>15.2</w:t>
      </w:r>
      <w:r>
        <w:rPr>
          <w:b/>
          <w:lang w:val="en-CA"/>
        </w:rPr>
        <w:t xml:space="preserve"> </w:t>
      </w:r>
      <w:r>
        <w:rPr>
          <w:lang w:val="en-CA"/>
        </w:rPr>
        <w:t xml:space="preserve">This Constitution shall be reviewed annually at a General Assembly held by the SSA. </w:t>
      </w:r>
    </w:p>
    <w:p w14:paraId="4129E1F6" w14:textId="4EF701D3" w:rsidR="00522837" w:rsidRPr="00522837" w:rsidRDefault="00522837" w:rsidP="00813EFE">
      <w:pPr>
        <w:rPr>
          <w:b/>
          <w:lang w:val="en-CA"/>
        </w:rPr>
      </w:pPr>
      <w:r>
        <w:rPr>
          <w:b/>
          <w:lang w:val="en-CA"/>
        </w:rPr>
        <w:t xml:space="preserve">15.3 This Constitution, after being amended amongst the Council, must come to AUS council and be passed with 2/3 majority. </w:t>
      </w:r>
    </w:p>
    <w:p w14:paraId="1B66AF6E" w14:textId="77777777" w:rsidR="00213384" w:rsidRDefault="00213384" w:rsidP="00813EFE">
      <w:pPr>
        <w:rPr>
          <w:lang w:val="en-CA"/>
        </w:rPr>
      </w:pPr>
    </w:p>
    <w:p w14:paraId="642CFBF9" w14:textId="0B0BF278" w:rsidR="006C0187" w:rsidRDefault="006C0187" w:rsidP="0080350E">
      <w:pPr>
        <w:rPr>
          <w:lang w:val="en-CA"/>
        </w:rPr>
      </w:pPr>
    </w:p>
    <w:p w14:paraId="646198B1" w14:textId="77777777" w:rsidR="0080350E" w:rsidRPr="0080350E" w:rsidRDefault="0080350E" w:rsidP="0080350E">
      <w:pPr>
        <w:rPr>
          <w:lang w:val="en-CA"/>
        </w:rPr>
      </w:pPr>
    </w:p>
    <w:sectPr w:rsidR="0080350E" w:rsidRPr="0080350E" w:rsidSect="00856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665F"/>
    <w:multiLevelType w:val="hybridMultilevel"/>
    <w:tmpl w:val="1B38AB30"/>
    <w:lvl w:ilvl="0" w:tplc="4F7222AA">
      <w:start w:val="1"/>
      <w:numFmt w:val="none"/>
      <w:lvlText w:val="7.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EF3"/>
    <w:multiLevelType w:val="multilevel"/>
    <w:tmpl w:val="052CD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E32CA1"/>
    <w:multiLevelType w:val="hybridMultilevel"/>
    <w:tmpl w:val="99C45BFE"/>
    <w:lvl w:ilvl="0" w:tplc="70D88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04CB3"/>
    <w:multiLevelType w:val="hybridMultilevel"/>
    <w:tmpl w:val="5DAE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2B32"/>
    <w:multiLevelType w:val="multilevel"/>
    <w:tmpl w:val="99B67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E4"/>
    <w:rsid w:val="00023364"/>
    <w:rsid w:val="00213384"/>
    <w:rsid w:val="003621C2"/>
    <w:rsid w:val="004217C7"/>
    <w:rsid w:val="00522837"/>
    <w:rsid w:val="0058380B"/>
    <w:rsid w:val="006C0187"/>
    <w:rsid w:val="0080350E"/>
    <w:rsid w:val="00813EFE"/>
    <w:rsid w:val="00834B6B"/>
    <w:rsid w:val="00856723"/>
    <w:rsid w:val="00B52DB8"/>
    <w:rsid w:val="00BC6772"/>
    <w:rsid w:val="00BD38BA"/>
    <w:rsid w:val="00C601AE"/>
    <w:rsid w:val="00DD6357"/>
    <w:rsid w:val="00DF29E4"/>
    <w:rsid w:val="00EB3E77"/>
    <w:rsid w:val="00F6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98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ciology.mcgil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Feodora Chouakri</dc:creator>
  <cp:keywords/>
  <dc:description/>
  <cp:lastModifiedBy>Feodora Chouakri</cp:lastModifiedBy>
  <cp:revision>2</cp:revision>
  <dcterms:created xsi:type="dcterms:W3CDTF">2019-03-19T16:43:00Z</dcterms:created>
  <dcterms:modified xsi:type="dcterms:W3CDTF">2019-03-19T16:43:00Z</dcterms:modified>
</cp:coreProperties>
</file>