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C34B5" w:rsidRPr="00CA3C0D" w:rsidRDefault="0001067C">
      <w:pPr>
        <w:pStyle w:val="Normal1"/>
        <w:jc w:val="center"/>
        <w:rPr>
          <w:bCs/>
          <w:u w:val="single"/>
        </w:rPr>
      </w:pPr>
      <w:r w:rsidRPr="00CA3C0D">
        <w:rPr>
          <w:bCs/>
          <w:u w:val="single"/>
        </w:rPr>
        <w:t xml:space="preserve">Motion to </w:t>
      </w:r>
      <w:r w:rsidR="00CA3C0D" w:rsidRPr="00CA3C0D">
        <w:rPr>
          <w:bCs/>
          <w:u w:val="single"/>
        </w:rPr>
        <w:t>Decrease</w:t>
      </w:r>
      <w:r w:rsidRPr="00CA3C0D">
        <w:rPr>
          <w:bCs/>
          <w:u w:val="single"/>
        </w:rPr>
        <w:t xml:space="preserve"> the </w:t>
      </w:r>
      <w:r w:rsidR="001C4F51" w:rsidRPr="00CA3C0D">
        <w:rPr>
          <w:bCs/>
          <w:u w:val="single"/>
        </w:rPr>
        <w:t>Arts Internship Office Fee</w:t>
      </w:r>
    </w:p>
    <w:p w:rsidR="002C34B5" w:rsidRPr="00CA3C0D" w:rsidRDefault="002C34B5">
      <w:pPr>
        <w:pStyle w:val="Normal1"/>
        <w:rPr>
          <w:bCs/>
          <w:u w:val="single"/>
        </w:rPr>
      </w:pPr>
    </w:p>
    <w:p w:rsidR="002C34B5" w:rsidRDefault="002C34B5">
      <w:pPr>
        <w:pStyle w:val="Normal1"/>
      </w:pPr>
    </w:p>
    <w:p w:rsidR="002275C8" w:rsidRPr="00CA3C0D" w:rsidRDefault="002275C8" w:rsidP="002275C8">
      <w:pPr>
        <w:pStyle w:val="Normal1"/>
        <w:rPr>
          <w:iCs/>
        </w:rPr>
      </w:pPr>
    </w:p>
    <w:p w:rsidR="002275C8" w:rsidRDefault="002275C8" w:rsidP="002275C8">
      <w:pPr>
        <w:pStyle w:val="Normal1"/>
      </w:pPr>
      <w:r w:rsidRPr="0016629A">
        <w:rPr>
          <w:b/>
          <w:bCs/>
          <w:i/>
        </w:rPr>
        <w:t>Whereas</w:t>
      </w:r>
      <w:r>
        <w:t>, the Arts Internship Office lost its main source of operational funding due to austerity cuts by the Quebec government in 2013-2014;</w:t>
      </w:r>
    </w:p>
    <w:p w:rsidR="002275C8" w:rsidRDefault="002275C8">
      <w:pPr>
        <w:pStyle w:val="Normal1"/>
        <w:rPr>
          <w:i/>
        </w:rPr>
      </w:pPr>
    </w:p>
    <w:p w:rsidR="002C34B5" w:rsidRPr="002275C8" w:rsidRDefault="002275C8">
      <w:pPr>
        <w:pStyle w:val="Normal1"/>
        <w:rPr>
          <w:i/>
        </w:rPr>
      </w:pPr>
      <w:r w:rsidRPr="00CA3C0D">
        <w:rPr>
          <w:b/>
          <w:bCs/>
          <w:i/>
        </w:rPr>
        <w:t>Whereas</w:t>
      </w:r>
      <w:r>
        <w:rPr>
          <w:i/>
        </w:rPr>
        <w:t xml:space="preserve">, </w:t>
      </w:r>
      <w:r w:rsidR="0001067C">
        <w:rPr>
          <w:i/>
        </w:rPr>
        <w:t xml:space="preserve"> </w:t>
      </w:r>
      <w:r w:rsidR="0001067C">
        <w:t xml:space="preserve">the AUS Legislative Council </w:t>
      </w:r>
      <w:r w:rsidR="00CA3C0D">
        <w:t xml:space="preserve">had passed a non-opt </w:t>
      </w:r>
      <w:proofErr w:type="spellStart"/>
      <w:r w:rsidR="00CA3C0D">
        <w:t>outable</w:t>
      </w:r>
      <w:proofErr w:type="spellEnd"/>
      <w:r w:rsidR="00CA3C0D">
        <w:t xml:space="preserve"> five-year student fee </w:t>
      </w:r>
      <w:r>
        <w:t xml:space="preserve">levy </w:t>
      </w:r>
      <w:r w:rsidR="00CA3C0D">
        <w:t xml:space="preserve">to </w:t>
      </w:r>
      <w:r>
        <w:t xml:space="preserve">sustain the operations of </w:t>
      </w:r>
      <w:r w:rsidR="00CA3C0D">
        <w:t>the Arts Internship Office (AIO) in 2014</w:t>
      </w:r>
      <w:r>
        <w:t xml:space="preserve"> while the Dean of Arts office actively sought to raise a $ 5million endowment from 2015-2020</w:t>
      </w:r>
      <w:r w:rsidR="0001067C">
        <w:t>;</w:t>
      </w:r>
    </w:p>
    <w:p w:rsidR="002C34B5" w:rsidRDefault="002C34B5">
      <w:pPr>
        <w:pStyle w:val="Normal1"/>
      </w:pPr>
    </w:p>
    <w:p w:rsidR="00CA3C0D" w:rsidRDefault="0001067C">
      <w:pPr>
        <w:pStyle w:val="Normal1"/>
        <w:rPr>
          <w:iCs/>
        </w:rPr>
      </w:pPr>
      <w:r w:rsidRPr="00CA3C0D">
        <w:rPr>
          <w:b/>
          <w:bCs/>
          <w:i/>
        </w:rPr>
        <w:t>Whereas</w:t>
      </w:r>
      <w:r>
        <w:rPr>
          <w:i/>
        </w:rPr>
        <w:t xml:space="preserve">, </w:t>
      </w:r>
      <w:r w:rsidR="002275C8">
        <w:rPr>
          <w:iCs/>
        </w:rPr>
        <w:t>to date the AIO Office Campaign Endowment has raised just over $ 2million</w:t>
      </w:r>
      <w:r w:rsidR="0016629A">
        <w:rPr>
          <w:iCs/>
        </w:rPr>
        <w:t>;</w:t>
      </w:r>
    </w:p>
    <w:p w:rsidR="002C34B5" w:rsidRDefault="002C34B5">
      <w:pPr>
        <w:pStyle w:val="Normal1"/>
      </w:pPr>
    </w:p>
    <w:p w:rsidR="002C34B5" w:rsidRDefault="0001067C">
      <w:pPr>
        <w:pStyle w:val="Normal1"/>
      </w:pPr>
      <w:r w:rsidRPr="002275C8">
        <w:rPr>
          <w:b/>
          <w:bCs/>
          <w:i/>
        </w:rPr>
        <w:t>Whereas</w:t>
      </w:r>
      <w:r>
        <w:t>,</w:t>
      </w:r>
      <w:r w:rsidR="00BC4B8E">
        <w:t xml:space="preserve"> the Faculty of Arts Internship Program enables students to expand their horizons and engage in meaningful collaborations with corporate and community organisations around the world</w:t>
      </w:r>
      <w:r>
        <w:t>;</w:t>
      </w:r>
    </w:p>
    <w:p w:rsidR="002C34B5" w:rsidRDefault="002C34B5">
      <w:pPr>
        <w:pStyle w:val="Normal1"/>
      </w:pPr>
    </w:p>
    <w:p w:rsidR="002C34B5" w:rsidRDefault="0001067C">
      <w:pPr>
        <w:pStyle w:val="Normal1"/>
      </w:pPr>
      <w:r w:rsidRPr="00BC4B8E">
        <w:rPr>
          <w:b/>
          <w:bCs/>
          <w:i/>
        </w:rPr>
        <w:t>Whereas</w:t>
      </w:r>
      <w:r>
        <w:t xml:space="preserve">, </w:t>
      </w:r>
      <w:r w:rsidR="00BC4B8E">
        <w:t>AIO’s Arts Undergraduate Research Awards Program(ARIA) provides students with unparalleled opportunity to work directly with faculty members on research projects</w:t>
      </w:r>
      <w:r>
        <w:t>;</w:t>
      </w:r>
    </w:p>
    <w:p w:rsidR="002C34B5" w:rsidRDefault="002C34B5">
      <w:pPr>
        <w:pStyle w:val="Normal1"/>
      </w:pPr>
    </w:p>
    <w:p w:rsidR="002C34B5" w:rsidRDefault="0001067C">
      <w:pPr>
        <w:pStyle w:val="Normal1"/>
      </w:pPr>
      <w:r>
        <w:rPr>
          <w:b/>
        </w:rPr>
        <w:t>Be it resolved</w:t>
      </w:r>
      <w:r>
        <w:t xml:space="preserve">, that AUS </w:t>
      </w:r>
      <w:r w:rsidR="0016629A">
        <w:t xml:space="preserve">Legislative Council send the following question regarding the Arts Internship Office </w:t>
      </w:r>
      <w:r w:rsidR="00BC4B8E">
        <w:t>F</w:t>
      </w:r>
      <w:r w:rsidR="0016629A">
        <w:t>ee to the fall referendum</w:t>
      </w:r>
      <w:r>
        <w:t>;</w:t>
      </w:r>
    </w:p>
    <w:p w:rsidR="002C34B5" w:rsidRDefault="002C34B5">
      <w:pPr>
        <w:pStyle w:val="Normal1"/>
        <w:rPr>
          <w:b/>
        </w:rPr>
      </w:pPr>
    </w:p>
    <w:p w:rsidR="0016629A" w:rsidRDefault="0016629A">
      <w:pPr>
        <w:pStyle w:val="Normal1"/>
        <w:rPr>
          <w:rStyle w:val="3oh-"/>
          <w:b/>
          <w:bCs/>
        </w:rPr>
      </w:pPr>
      <w:r w:rsidRPr="0016629A">
        <w:rPr>
          <w:rStyle w:val="3oh-"/>
          <w:b/>
          <w:bCs/>
        </w:rPr>
        <w:t xml:space="preserve">Do you agree to </w:t>
      </w:r>
      <w:r w:rsidR="00A55D11">
        <w:rPr>
          <w:rStyle w:val="3oh-"/>
          <w:b/>
          <w:bCs/>
        </w:rPr>
        <w:t xml:space="preserve">renew and </w:t>
      </w:r>
      <w:r w:rsidRPr="0016629A">
        <w:rPr>
          <w:rStyle w:val="3oh-"/>
          <w:b/>
          <w:bCs/>
        </w:rPr>
        <w:t>lower the non-</w:t>
      </w:r>
      <w:proofErr w:type="spellStart"/>
      <w:r w:rsidRPr="0016629A">
        <w:rPr>
          <w:rStyle w:val="3oh-"/>
          <w:b/>
          <w:bCs/>
        </w:rPr>
        <w:t>optoutable</w:t>
      </w:r>
      <w:proofErr w:type="spellEnd"/>
      <w:r w:rsidRPr="0016629A">
        <w:rPr>
          <w:rStyle w:val="3oh-"/>
          <w:b/>
          <w:bCs/>
        </w:rPr>
        <w:t xml:space="preserve"> fee levy for the Arts Internship Office to a rate of $12 per semester for Arts students and $6 per semester for Arts and Science students</w:t>
      </w:r>
      <w:r w:rsidR="002275C8">
        <w:rPr>
          <w:rStyle w:val="3oh-"/>
          <w:b/>
          <w:bCs/>
        </w:rPr>
        <w:t xml:space="preserve"> for a five-year period from 2020-2025</w:t>
      </w:r>
      <w:r w:rsidRPr="0016629A">
        <w:rPr>
          <w:rStyle w:val="3oh-"/>
          <w:b/>
          <w:bCs/>
        </w:rPr>
        <w:t>?</w:t>
      </w:r>
    </w:p>
    <w:p w:rsidR="00A55D11" w:rsidRPr="00A55D11" w:rsidRDefault="00A55D11" w:rsidP="00A55D11">
      <w:pPr>
        <w:rPr>
          <w:b/>
          <w:bCs/>
        </w:rPr>
      </w:pPr>
    </w:p>
    <w:p w:rsidR="00A55D11" w:rsidRPr="00A55D11" w:rsidRDefault="00A55D11" w:rsidP="00A55D11">
      <w:pPr>
        <w:rPr>
          <w:b/>
          <w:bCs/>
        </w:rPr>
      </w:pPr>
      <w:proofErr w:type="spellStart"/>
      <w:r w:rsidRPr="00A55D11">
        <w:rPr>
          <w:b/>
          <w:bCs/>
        </w:rPr>
        <w:t>Acceptez-vous</w:t>
      </w:r>
      <w:proofErr w:type="spellEnd"/>
      <w:r w:rsidRPr="00A55D11">
        <w:rPr>
          <w:b/>
          <w:bCs/>
        </w:rPr>
        <w:t xml:space="preserve"> de </w:t>
      </w:r>
      <w:proofErr w:type="spellStart"/>
      <w:r w:rsidRPr="00A55D11">
        <w:rPr>
          <w:b/>
          <w:bCs/>
        </w:rPr>
        <w:t>renouveler</w:t>
      </w:r>
      <w:proofErr w:type="spellEnd"/>
      <w:r w:rsidRPr="00A55D11">
        <w:rPr>
          <w:b/>
          <w:bCs/>
        </w:rPr>
        <w:t xml:space="preserve"> et de </w:t>
      </w:r>
      <w:proofErr w:type="spellStart"/>
      <w:r w:rsidRPr="00A55D11">
        <w:rPr>
          <w:b/>
          <w:bCs/>
        </w:rPr>
        <w:t>réduire</w:t>
      </w:r>
      <w:proofErr w:type="spellEnd"/>
      <w:r w:rsidRPr="00A55D11">
        <w:rPr>
          <w:b/>
          <w:bCs/>
        </w:rPr>
        <w:t xml:space="preserve"> la </w:t>
      </w:r>
      <w:proofErr w:type="spellStart"/>
      <w:r w:rsidRPr="00A55D11">
        <w:rPr>
          <w:b/>
          <w:bCs/>
        </w:rPr>
        <w:t>redevance</w:t>
      </w:r>
      <w:proofErr w:type="spellEnd"/>
      <w:r w:rsidRPr="00A55D11">
        <w:rPr>
          <w:b/>
          <w:bCs/>
        </w:rPr>
        <w:t xml:space="preserve"> non facultative pour le Bureau des </w:t>
      </w:r>
      <w:r>
        <w:rPr>
          <w:b/>
          <w:bCs/>
        </w:rPr>
        <w:t>S</w:t>
      </w:r>
      <w:r w:rsidRPr="00A55D11">
        <w:rPr>
          <w:b/>
          <w:bCs/>
        </w:rPr>
        <w:t xml:space="preserve">tages </w:t>
      </w:r>
      <w:proofErr w:type="spellStart"/>
      <w:r w:rsidRPr="00A55D11">
        <w:rPr>
          <w:b/>
          <w:bCs/>
        </w:rPr>
        <w:t>en</w:t>
      </w:r>
      <w:proofErr w:type="spellEnd"/>
      <w:r w:rsidRPr="00A55D11">
        <w:rPr>
          <w:b/>
          <w:bCs/>
        </w:rPr>
        <w:t xml:space="preserve"> arts à un </w:t>
      </w:r>
      <w:proofErr w:type="spellStart"/>
      <w:r w:rsidRPr="00A55D11">
        <w:rPr>
          <w:b/>
          <w:bCs/>
        </w:rPr>
        <w:t>taux</w:t>
      </w:r>
      <w:proofErr w:type="spellEnd"/>
      <w:r w:rsidRPr="00A55D11">
        <w:rPr>
          <w:b/>
          <w:bCs/>
        </w:rPr>
        <w:t xml:space="preserve"> de 12 dollars par </w:t>
      </w:r>
      <w:proofErr w:type="spellStart"/>
      <w:r w:rsidRPr="00A55D11">
        <w:rPr>
          <w:b/>
          <w:bCs/>
        </w:rPr>
        <w:t>semestre</w:t>
      </w:r>
      <w:proofErr w:type="spellEnd"/>
      <w:r w:rsidRPr="00A55D11">
        <w:rPr>
          <w:b/>
          <w:bCs/>
        </w:rPr>
        <w:t xml:space="preserve"> pour les </w:t>
      </w:r>
      <w:proofErr w:type="spellStart"/>
      <w:r w:rsidRPr="00A55D11">
        <w:rPr>
          <w:b/>
          <w:bCs/>
        </w:rPr>
        <w:t>étudiants</w:t>
      </w:r>
      <w:proofErr w:type="spellEnd"/>
      <w:r w:rsidRPr="00A55D11">
        <w:rPr>
          <w:b/>
          <w:bCs/>
        </w:rPr>
        <w:t xml:space="preserve"> </w:t>
      </w:r>
      <w:proofErr w:type="spellStart"/>
      <w:r w:rsidRPr="00A55D11">
        <w:rPr>
          <w:b/>
          <w:bCs/>
        </w:rPr>
        <w:t>en</w:t>
      </w:r>
      <w:proofErr w:type="spellEnd"/>
      <w:r w:rsidRPr="00A55D11">
        <w:rPr>
          <w:b/>
          <w:bCs/>
        </w:rPr>
        <w:t xml:space="preserve"> arts et de 6 dollars par </w:t>
      </w:r>
      <w:proofErr w:type="spellStart"/>
      <w:r w:rsidRPr="00A55D11">
        <w:rPr>
          <w:b/>
          <w:bCs/>
        </w:rPr>
        <w:t>semestre</w:t>
      </w:r>
      <w:proofErr w:type="spellEnd"/>
      <w:r w:rsidRPr="00A55D11">
        <w:rPr>
          <w:b/>
          <w:bCs/>
        </w:rPr>
        <w:t xml:space="preserve"> pour les </w:t>
      </w:r>
      <w:proofErr w:type="spellStart"/>
      <w:r w:rsidRPr="00A55D11">
        <w:rPr>
          <w:b/>
          <w:bCs/>
        </w:rPr>
        <w:t>étudiants</w:t>
      </w:r>
      <w:proofErr w:type="spellEnd"/>
      <w:r w:rsidRPr="00A55D11">
        <w:rPr>
          <w:b/>
          <w:bCs/>
        </w:rPr>
        <w:t xml:space="preserve"> </w:t>
      </w:r>
      <w:proofErr w:type="spellStart"/>
      <w:r w:rsidRPr="00A55D11">
        <w:rPr>
          <w:b/>
          <w:bCs/>
        </w:rPr>
        <w:t>en</w:t>
      </w:r>
      <w:proofErr w:type="spellEnd"/>
      <w:r w:rsidRPr="00A55D11">
        <w:rPr>
          <w:b/>
          <w:bCs/>
        </w:rPr>
        <w:t xml:space="preserve"> arts et sciences</w:t>
      </w:r>
      <w:r>
        <w:rPr>
          <w:b/>
          <w:bCs/>
        </w:rPr>
        <w:t xml:space="preserve"> </w:t>
      </w:r>
      <w:r w:rsidRPr="00A55D11">
        <w:rPr>
          <w:b/>
          <w:bCs/>
        </w:rPr>
        <w:t xml:space="preserve">pour </w:t>
      </w:r>
      <w:proofErr w:type="spellStart"/>
      <w:r w:rsidRPr="00A55D11">
        <w:rPr>
          <w:b/>
          <w:bCs/>
        </w:rPr>
        <w:t>une</w:t>
      </w:r>
      <w:proofErr w:type="spellEnd"/>
      <w:r w:rsidRPr="00A55D11">
        <w:rPr>
          <w:b/>
          <w:bCs/>
        </w:rPr>
        <w:t xml:space="preserve"> p</w:t>
      </w:r>
      <w:proofErr w:type="spellStart"/>
      <w:r w:rsidRPr="00A55D11">
        <w:rPr>
          <w:b/>
          <w:bCs/>
        </w:rPr>
        <w:t>ériode</w:t>
      </w:r>
      <w:proofErr w:type="spellEnd"/>
      <w:r w:rsidRPr="00A55D11">
        <w:rPr>
          <w:b/>
          <w:bCs/>
        </w:rPr>
        <w:t xml:space="preserve"> de cinq </w:t>
      </w:r>
      <w:proofErr w:type="spellStart"/>
      <w:r w:rsidRPr="00A55D11">
        <w:rPr>
          <w:b/>
          <w:bCs/>
        </w:rPr>
        <w:t>ans</w:t>
      </w:r>
      <w:proofErr w:type="spellEnd"/>
      <w:r w:rsidRPr="00A55D11">
        <w:rPr>
          <w:b/>
          <w:bCs/>
        </w:rPr>
        <w:t xml:space="preserve"> </w:t>
      </w:r>
      <w:proofErr w:type="spellStart"/>
      <w:r>
        <w:rPr>
          <w:b/>
          <w:bCs/>
        </w:rPr>
        <w:t>allant</w:t>
      </w:r>
      <w:proofErr w:type="spellEnd"/>
      <w:r w:rsidRPr="00A55D11">
        <w:rPr>
          <w:b/>
          <w:bCs/>
        </w:rPr>
        <w:t xml:space="preserve"> de 2020 à 2025</w:t>
      </w:r>
      <w:r w:rsidRPr="00A55D11">
        <w:rPr>
          <w:b/>
          <w:bCs/>
        </w:rPr>
        <w:t>?</w:t>
      </w:r>
    </w:p>
    <w:p w:rsidR="0016629A" w:rsidRDefault="0016629A">
      <w:pPr>
        <w:pStyle w:val="Normal1"/>
        <w:rPr>
          <w:b/>
        </w:rPr>
      </w:pPr>
      <w:bookmarkStart w:id="0" w:name="_GoBack"/>
      <w:bookmarkEnd w:id="0"/>
    </w:p>
    <w:p w:rsidR="002C34B5" w:rsidRDefault="0001067C" w:rsidP="0016629A">
      <w:pPr>
        <w:pStyle w:val="Normal1"/>
        <w:rPr>
          <w:b/>
        </w:rPr>
      </w:pPr>
      <w:r>
        <w:rPr>
          <w:b/>
        </w:rPr>
        <w:t>Moved By:</w:t>
      </w:r>
    </w:p>
    <w:p w:rsidR="0016629A" w:rsidRDefault="0016629A" w:rsidP="0016629A">
      <w:pPr>
        <w:pStyle w:val="Normal1"/>
      </w:pPr>
    </w:p>
    <w:p w:rsidR="002C34B5" w:rsidRDefault="001C4F51">
      <w:pPr>
        <w:pStyle w:val="Normal1"/>
      </w:pPr>
      <w:r>
        <w:t>Ananya Nair,</w:t>
      </w:r>
      <w:r w:rsidR="0001067C">
        <w:t xml:space="preserve"> AUS VP Academic</w:t>
      </w:r>
    </w:p>
    <w:p w:rsidR="0016629A" w:rsidRDefault="0016629A" w:rsidP="0016629A">
      <w:pPr>
        <w:pStyle w:val="Normal1"/>
      </w:pPr>
      <w:r>
        <w:t xml:space="preserve">Maheen Akter, AUS VP Internal </w:t>
      </w:r>
    </w:p>
    <w:p w:rsidR="0016629A" w:rsidRDefault="0016629A" w:rsidP="0016629A">
      <w:pPr>
        <w:pStyle w:val="Normal1"/>
      </w:pPr>
      <w:r>
        <w:t>Jamal Tarrabain, AUS President</w:t>
      </w:r>
    </w:p>
    <w:p w:rsidR="0016629A" w:rsidRDefault="0016629A">
      <w:pPr>
        <w:pStyle w:val="Normal1"/>
      </w:pPr>
    </w:p>
    <w:sectPr w:rsidR="0016629A">
      <w:headerReference w:type="default" r:id="rId6"/>
      <w:pgSz w:w="11900" w:h="16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94C" w:rsidRDefault="0028194C">
      <w:r>
        <w:separator/>
      </w:r>
    </w:p>
  </w:endnote>
  <w:endnote w:type="continuationSeparator" w:id="0">
    <w:p w:rsidR="0028194C" w:rsidRDefault="0028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94C" w:rsidRDefault="0028194C">
      <w:r>
        <w:separator/>
      </w:r>
    </w:p>
  </w:footnote>
  <w:footnote w:type="continuationSeparator" w:id="0">
    <w:p w:rsidR="0028194C" w:rsidRDefault="00281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4B5" w:rsidRDefault="0001067C">
    <w:pPr>
      <w:pStyle w:val="Normal1"/>
      <w:tabs>
        <w:tab w:val="center" w:pos="4320"/>
        <w:tab w:val="right" w:pos="8640"/>
      </w:tabs>
      <w:spacing w:before="708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1219200</wp:posOffset>
              </wp:positionH>
              <wp:positionV relativeFrom="paragraph">
                <wp:posOffset>-50799</wp:posOffset>
              </wp:positionV>
              <wp:extent cx="3479800" cy="7620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04830" y="3403763"/>
                        <a:ext cx="3482339" cy="7524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C34B5" w:rsidRDefault="0001067C">
                          <w:pPr>
                            <w:pStyle w:val="Normal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0"/>
                            </w:rPr>
                            <w:t>Arts Undergraduate Society of McGill University</w:t>
                          </w:r>
                        </w:p>
                        <w:p w:rsidR="002C34B5" w:rsidRDefault="0001067C">
                          <w:pPr>
                            <w:pStyle w:val="Normal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855 Sherbrooke Street West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ab/>
                          </w:r>
                        </w:p>
                        <w:p w:rsidR="002C34B5" w:rsidRDefault="0001067C">
                          <w:pPr>
                            <w:pStyle w:val="Normal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Leacock B-12</w:t>
                          </w:r>
                        </w:p>
                        <w:p w:rsidR="002C34B5" w:rsidRDefault="0001067C">
                          <w:pPr>
                            <w:pStyle w:val="Normal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Montreal, Quebec H3A 2T7</w:t>
                          </w:r>
                        </w:p>
                        <w:p w:rsidR="002C34B5" w:rsidRDefault="002C34B5">
                          <w:pPr>
                            <w:pStyle w:val="Normal1"/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96pt;margin-top:-4pt;width:274pt;height:60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" filled="f" stroked="f">
              <v:textbox inset="2.53958mm,1.2694mm,2.53958mm,1.2694mm">
                <w:txbxContent>
                  <w:p w:rsidR="002C34B5" w:rsidRDefault="0001067C">
                    <w:pPr>
                      <w:pStyle w:val="Normal1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sz w:val="20"/>
                      </w:rPr>
                      <w:t>Arts Undergraduate Society of McGill University</w:t>
                    </w:r>
                  </w:p>
                  <w:p w:rsidR="002C34B5" w:rsidRDefault="0001067C">
                    <w:pPr>
                      <w:pStyle w:val="Normal1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855 Sherbrooke Street West</w:t>
                    </w:r>
                    <w:r>
                      <w:rPr>
                        <w:rFonts w:ascii="Calibri" w:eastAsia="Calibri" w:hAnsi="Calibri" w:cs="Calibri"/>
                        <w:sz w:val="20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20"/>
                      </w:rPr>
                      <w:tab/>
                    </w:r>
                  </w:p>
                  <w:p w:rsidR="002C34B5" w:rsidRDefault="0001067C">
                    <w:pPr>
                      <w:pStyle w:val="Normal1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Leacock B-12</w:t>
                    </w:r>
                  </w:p>
                  <w:p w:rsidR="002C34B5" w:rsidRDefault="0001067C">
                    <w:pPr>
                      <w:pStyle w:val="Normal1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Montreal, Quebec H3A 2T7</w:t>
                    </w:r>
                  </w:p>
                  <w:p w:rsidR="002C34B5" w:rsidRDefault="002C34B5">
                    <w:pPr>
                      <w:pStyle w:val="Normal1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4762500</wp:posOffset>
              </wp:positionH>
              <wp:positionV relativeFrom="paragraph">
                <wp:posOffset>76200</wp:posOffset>
              </wp:positionV>
              <wp:extent cx="1257300" cy="4572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17350" y="3551400"/>
                        <a:ext cx="1257297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C34B5" w:rsidRDefault="0001067C">
                          <w:pPr>
                            <w:pStyle w:val="Normal1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7"/>
                            </w:rPr>
                            <w:t>Tel: (514) 398-1993</w:t>
                          </w:r>
                        </w:p>
                        <w:p w:rsidR="002C34B5" w:rsidRDefault="0001067C">
                          <w:pPr>
                            <w:pStyle w:val="Normal1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2" o:spid="_x0000_s1027" style="position:absolute;margin-left:375pt;margin-top:6pt;width:99pt;height:3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" filled="f" stroked="f">
              <v:textbox inset="2.53958mm,1.2694mm,2.53958mm,1.2694mm">
                <w:txbxContent>
                  <w:p w:rsidR="002C34B5" w:rsidRDefault="0001067C">
                    <w:pPr>
                      <w:pStyle w:val="Normal1"/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7"/>
                      </w:rPr>
                      <w:t>Tel: (514) 398-1993</w:t>
                    </w:r>
                  </w:p>
                  <w:p w:rsidR="002C34B5" w:rsidRDefault="0001067C">
                    <w:pPr>
                      <w:pStyle w:val="Normal1"/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7"/>
                      </w:rPr>
                      <w:t xml:space="preserve">www.ausmcgill.com 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-114296</wp:posOffset>
          </wp:positionH>
          <wp:positionV relativeFrom="paragraph">
            <wp:posOffset>83820</wp:posOffset>
          </wp:positionV>
          <wp:extent cx="1485900" cy="57150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C34B5" w:rsidRDefault="002C34B5">
    <w:pPr>
      <w:pStyle w:val="Normal1"/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B5"/>
    <w:rsid w:val="0001067C"/>
    <w:rsid w:val="0016629A"/>
    <w:rsid w:val="001C4F51"/>
    <w:rsid w:val="002275C8"/>
    <w:rsid w:val="0028194C"/>
    <w:rsid w:val="002C34B5"/>
    <w:rsid w:val="00514773"/>
    <w:rsid w:val="00526054"/>
    <w:rsid w:val="006E2C2F"/>
    <w:rsid w:val="00733479"/>
    <w:rsid w:val="00A55D11"/>
    <w:rsid w:val="00BC4B8E"/>
    <w:rsid w:val="00CA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DB444"/>
  <w15:docId w15:val="{19290690-6633-42F0-BC5C-92127823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3oh-">
    <w:name w:val="_3oh-"/>
    <w:basedOn w:val="DefaultParagraphFont"/>
    <w:rsid w:val="00166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</dc:creator>
  <cp:lastModifiedBy>Ananya Nair</cp:lastModifiedBy>
  <cp:revision>4</cp:revision>
  <dcterms:created xsi:type="dcterms:W3CDTF">2019-09-09T00:42:00Z</dcterms:created>
  <dcterms:modified xsi:type="dcterms:W3CDTF">2019-09-10T21:29:00Z</dcterms:modified>
</cp:coreProperties>
</file>