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866C" w14:textId="77777777" w:rsidR="00127769" w:rsidRDefault="00127769">
      <w:pPr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81D9BF4" w14:textId="77777777" w:rsidR="00127769" w:rsidRDefault="00892C43">
      <w:pPr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Motion to Temporarily Add Arts Senators to AUS Executive Work Study Contract</w:t>
      </w:r>
    </w:p>
    <w:p w14:paraId="42F49464" w14:textId="77777777" w:rsidR="00127769" w:rsidRDefault="00127769">
      <w:pPr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3BED955F" w14:textId="77777777" w:rsidR="00127769" w:rsidRDefault="00892C43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Whereas, </w:t>
      </w:r>
      <w:r>
        <w:rPr>
          <w:rFonts w:ascii="Cambria" w:eastAsia="Cambria" w:hAnsi="Cambria" w:cs="Cambria"/>
        </w:rPr>
        <w:t>the two Arts Senators traditionally each work roughly 10 hours/week;</w:t>
      </w:r>
    </w:p>
    <w:p w14:paraId="24883D92" w14:textId="77777777" w:rsidR="00127769" w:rsidRDefault="00127769">
      <w:pPr>
        <w:contextualSpacing w:val="0"/>
        <w:rPr>
          <w:rFonts w:ascii="Cambria" w:eastAsia="Cambria" w:hAnsi="Cambria" w:cs="Cambria"/>
        </w:rPr>
      </w:pPr>
    </w:p>
    <w:p w14:paraId="19AEDEA3" w14:textId="77777777" w:rsidR="00127769" w:rsidRDefault="00892C43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Whereas, </w:t>
      </w:r>
      <w:r>
        <w:rPr>
          <w:rFonts w:ascii="Cambria" w:eastAsia="Cambria" w:hAnsi="Cambria" w:cs="Cambria"/>
        </w:rPr>
        <w:t>the Article 11.6.1 of the AUS Constitution states</w:t>
      </w:r>
    </w:p>
    <w:p w14:paraId="649FC976" w14:textId="77777777" w:rsidR="00127769" w:rsidRDefault="00892C43">
      <w:pPr>
        <w:ind w:left="720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“To improve accessibility to positions on the AUS Executive Committee outlined in Article 11.2, members of the AUS Executive Committee who demonstrate financial need in accordance with McGill Work Study el</w:t>
      </w:r>
      <w:r>
        <w:rPr>
          <w:rFonts w:ascii="Cambria" w:eastAsia="Cambria" w:hAnsi="Cambria" w:cs="Cambria"/>
        </w:rPr>
        <w:t>igibility criteria shall be eligible for remuneration for their tenure on the AUS Executive Committee through the AUS Work Study Program (AUS WSP)”;</w:t>
      </w:r>
    </w:p>
    <w:p w14:paraId="6100A130" w14:textId="77777777" w:rsidR="00127769" w:rsidRDefault="00127769">
      <w:pPr>
        <w:contextualSpacing w:val="0"/>
        <w:rPr>
          <w:rFonts w:ascii="Cambria" w:eastAsia="Cambria" w:hAnsi="Cambria" w:cs="Cambria"/>
          <w:b/>
        </w:rPr>
      </w:pPr>
    </w:p>
    <w:p w14:paraId="703488CC" w14:textId="77777777" w:rsidR="00127769" w:rsidRDefault="00892C43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Whereas, </w:t>
      </w:r>
      <w:r>
        <w:rPr>
          <w:rFonts w:ascii="Cambria" w:eastAsia="Cambria" w:hAnsi="Cambria" w:cs="Cambria"/>
        </w:rPr>
        <w:t xml:space="preserve">permanently adding Arts Senators to the AUS Executive Work Study contract would require amending </w:t>
      </w:r>
      <w:r>
        <w:rPr>
          <w:rFonts w:ascii="Cambria" w:eastAsia="Cambria" w:hAnsi="Cambria" w:cs="Cambria"/>
        </w:rPr>
        <w:t>the above section of the AUS Constitution;</w:t>
      </w:r>
    </w:p>
    <w:p w14:paraId="2A70FC90" w14:textId="77777777" w:rsidR="00127769" w:rsidRDefault="00127769">
      <w:pPr>
        <w:contextualSpacing w:val="0"/>
        <w:rPr>
          <w:rFonts w:ascii="Cambria" w:eastAsia="Cambria" w:hAnsi="Cambria" w:cs="Cambria"/>
        </w:rPr>
      </w:pPr>
    </w:p>
    <w:p w14:paraId="4B95DCEE" w14:textId="77777777" w:rsidR="00127769" w:rsidRDefault="00892C43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Whereas, </w:t>
      </w:r>
      <w:r>
        <w:rPr>
          <w:rFonts w:ascii="Cambria" w:eastAsia="Cambria" w:hAnsi="Cambria" w:cs="Cambria"/>
        </w:rPr>
        <w:t>all undergraduate senators are technically housed under the SSMU Vice-President University Affairs Portfolio but are elected by and represent their respective faculties;</w:t>
      </w:r>
    </w:p>
    <w:p w14:paraId="4F496E47" w14:textId="77777777" w:rsidR="00127769" w:rsidRDefault="00127769">
      <w:pPr>
        <w:contextualSpacing w:val="0"/>
        <w:rPr>
          <w:rFonts w:ascii="Cambria" w:eastAsia="Cambria" w:hAnsi="Cambria" w:cs="Cambria"/>
        </w:rPr>
      </w:pPr>
    </w:p>
    <w:p w14:paraId="4F186F23" w14:textId="77777777" w:rsidR="00127769" w:rsidRDefault="00892C43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Whereas, </w:t>
      </w:r>
      <w:r>
        <w:rPr>
          <w:rFonts w:ascii="Cambria" w:eastAsia="Cambria" w:hAnsi="Cambria" w:cs="Cambria"/>
        </w:rPr>
        <w:t>the SSMU plans to arran</w:t>
      </w:r>
      <w:r>
        <w:rPr>
          <w:rFonts w:ascii="Cambria" w:eastAsia="Cambria" w:hAnsi="Cambria" w:cs="Cambria"/>
        </w:rPr>
        <w:t>ge work study pay for as many of their employees and representatives in the next few years;</w:t>
      </w:r>
    </w:p>
    <w:p w14:paraId="776C6748" w14:textId="77777777" w:rsidR="00127769" w:rsidRDefault="00127769">
      <w:pPr>
        <w:contextualSpacing w:val="0"/>
        <w:rPr>
          <w:rFonts w:ascii="Cambria" w:eastAsia="Cambria" w:hAnsi="Cambria" w:cs="Cambria"/>
        </w:rPr>
      </w:pPr>
    </w:p>
    <w:p w14:paraId="14C31FA2" w14:textId="77777777" w:rsidR="00127769" w:rsidRDefault="00127769">
      <w:pPr>
        <w:contextualSpacing w:val="0"/>
        <w:rPr>
          <w:rFonts w:ascii="Cambria" w:eastAsia="Cambria" w:hAnsi="Cambria" w:cs="Cambria"/>
        </w:rPr>
      </w:pPr>
    </w:p>
    <w:p w14:paraId="1CA141AD" w14:textId="77777777" w:rsidR="00127769" w:rsidRDefault="00892C43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Be it resolved</w:t>
      </w:r>
      <w:r>
        <w:rPr>
          <w:rFonts w:ascii="Cambria" w:eastAsia="Cambria" w:hAnsi="Cambria" w:cs="Cambria"/>
        </w:rPr>
        <w:t xml:space="preserve"> that the Arts Senators be added to the AUS Executive Committee Work Study Contract for 2 years, with the hopes that by this motion’s expiration the</w:t>
      </w:r>
      <w:r>
        <w:rPr>
          <w:rFonts w:ascii="Cambria" w:eastAsia="Cambria" w:hAnsi="Cambria" w:cs="Cambria"/>
        </w:rPr>
        <w:t>y will be paid through SSMU.</w:t>
      </w:r>
    </w:p>
    <w:p w14:paraId="716149AF" w14:textId="77777777" w:rsidR="00127769" w:rsidRDefault="00127769">
      <w:pPr>
        <w:contextualSpacing w:val="0"/>
        <w:rPr>
          <w:rFonts w:ascii="Cambria" w:eastAsia="Cambria" w:hAnsi="Cambria" w:cs="Cambria"/>
        </w:rPr>
      </w:pPr>
    </w:p>
    <w:p w14:paraId="3C54B57C" w14:textId="77777777" w:rsidR="00127769" w:rsidRDefault="00892C43">
      <w:pPr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Moved by,</w:t>
      </w:r>
    </w:p>
    <w:p w14:paraId="18C33A14" w14:textId="278BE788" w:rsidR="00127769" w:rsidRPr="0005641E" w:rsidRDefault="0005641E">
      <w:pPr>
        <w:contextualSpacing w:val="0"/>
        <w:rPr>
          <w:rFonts w:ascii="Cambria" w:eastAsia="Cambria" w:hAnsi="Cambria" w:cs="Cambria"/>
          <w:lang w:val="pt-BR"/>
        </w:rPr>
      </w:pPr>
      <w:r w:rsidRPr="0005641E">
        <w:rPr>
          <w:rFonts w:ascii="Cambria" w:eastAsia="Cambria" w:hAnsi="Cambria" w:cs="Cambria"/>
          <w:lang w:val="pt-BR"/>
        </w:rPr>
        <w:t>Henrique Mecabô</w:t>
      </w:r>
      <w:r w:rsidR="00892C43" w:rsidRPr="0005641E">
        <w:rPr>
          <w:rFonts w:ascii="Cambria" w:eastAsia="Cambria" w:hAnsi="Cambria" w:cs="Cambria"/>
          <w:lang w:val="pt-BR"/>
        </w:rPr>
        <w:t xml:space="preserve">, </w:t>
      </w:r>
      <w:proofErr w:type="spellStart"/>
      <w:r w:rsidR="00892C43" w:rsidRPr="0005641E">
        <w:rPr>
          <w:rFonts w:ascii="Cambria" w:eastAsia="Cambria" w:hAnsi="Cambria" w:cs="Cambria"/>
          <w:lang w:val="pt-BR"/>
        </w:rPr>
        <w:t>Arts</w:t>
      </w:r>
      <w:proofErr w:type="spellEnd"/>
      <w:r w:rsidR="00892C43" w:rsidRPr="0005641E">
        <w:rPr>
          <w:rFonts w:ascii="Cambria" w:eastAsia="Cambria" w:hAnsi="Cambria" w:cs="Cambria"/>
          <w:lang w:val="pt-BR"/>
        </w:rPr>
        <w:t xml:space="preserve"> </w:t>
      </w:r>
      <w:proofErr w:type="spellStart"/>
      <w:r w:rsidR="00892C43" w:rsidRPr="0005641E">
        <w:rPr>
          <w:rFonts w:ascii="Cambria" w:eastAsia="Cambria" w:hAnsi="Cambria" w:cs="Cambria"/>
          <w:lang w:val="pt-BR"/>
        </w:rPr>
        <w:t>Senator</w:t>
      </w:r>
      <w:proofErr w:type="spellEnd"/>
    </w:p>
    <w:p w14:paraId="1497D78D" w14:textId="0F098566" w:rsidR="00127769" w:rsidRPr="0005641E" w:rsidRDefault="0005641E">
      <w:pPr>
        <w:contextualSpacing w:val="0"/>
        <w:rPr>
          <w:rFonts w:ascii="Cambria" w:eastAsia="Cambria" w:hAnsi="Cambria" w:cs="Cambria"/>
          <w:lang w:val="en-CA"/>
        </w:rPr>
      </w:pPr>
      <w:r w:rsidRPr="0005641E">
        <w:rPr>
          <w:rFonts w:ascii="Cambria" w:eastAsia="Cambria" w:hAnsi="Cambria" w:cs="Cambria"/>
          <w:lang w:val="en-CA"/>
        </w:rPr>
        <w:t>Andrew Chase</w:t>
      </w:r>
      <w:r w:rsidR="00892C43" w:rsidRPr="0005641E">
        <w:rPr>
          <w:rFonts w:ascii="Cambria" w:eastAsia="Cambria" w:hAnsi="Cambria" w:cs="Cambria"/>
          <w:lang w:val="en-CA"/>
        </w:rPr>
        <w:t xml:space="preserve">, </w:t>
      </w:r>
      <w:r w:rsidRPr="0005641E">
        <w:rPr>
          <w:rFonts w:ascii="Cambria" w:eastAsia="Cambria" w:hAnsi="Cambria" w:cs="Cambria"/>
          <w:lang w:val="en-CA"/>
        </w:rPr>
        <w:t>Arts Representative to S</w:t>
      </w:r>
      <w:r>
        <w:rPr>
          <w:rFonts w:ascii="Cambria" w:eastAsia="Cambria" w:hAnsi="Cambria" w:cs="Cambria"/>
          <w:lang w:val="en-CA"/>
        </w:rPr>
        <w:t>SMU</w:t>
      </w:r>
      <w:bookmarkStart w:id="0" w:name="_GoBack"/>
      <w:bookmarkEnd w:id="0"/>
    </w:p>
    <w:sectPr w:rsidR="00127769" w:rsidRPr="0005641E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00C5" w14:textId="77777777" w:rsidR="00892C43" w:rsidRDefault="00892C43">
      <w:pPr>
        <w:spacing w:line="240" w:lineRule="auto"/>
      </w:pPr>
      <w:r>
        <w:separator/>
      </w:r>
    </w:p>
  </w:endnote>
  <w:endnote w:type="continuationSeparator" w:id="0">
    <w:p w14:paraId="16FA8D1E" w14:textId="77777777" w:rsidR="00892C43" w:rsidRDefault="00892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6B2EF" w14:textId="77777777" w:rsidR="00892C43" w:rsidRDefault="00892C43">
      <w:pPr>
        <w:spacing w:line="240" w:lineRule="auto"/>
      </w:pPr>
      <w:r>
        <w:separator/>
      </w:r>
    </w:p>
  </w:footnote>
  <w:footnote w:type="continuationSeparator" w:id="0">
    <w:p w14:paraId="5BAC571F" w14:textId="77777777" w:rsidR="00892C43" w:rsidRDefault="00892C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5B0C7" w14:textId="77777777" w:rsidR="00127769" w:rsidRDefault="00892C43">
    <w:pPr>
      <w:spacing w:line="240" w:lineRule="auto"/>
      <w:contextualSpacing w:val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FD9D4A" wp14:editId="7887E8B6">
              <wp:simplePos x="0" y="0"/>
              <wp:positionH relativeFrom="margin">
                <wp:posOffset>1419225</wp:posOffset>
              </wp:positionH>
              <wp:positionV relativeFrom="paragraph">
                <wp:posOffset>123825</wp:posOffset>
              </wp:positionV>
              <wp:extent cx="2743200" cy="5715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4400" y="349425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C9CAFF" w14:textId="77777777" w:rsidR="00127769" w:rsidRDefault="00892C4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7"/>
                            </w:rPr>
                            <w:t>Arts Undergraduate Society of McGill University</w:t>
                          </w:r>
                        </w:p>
                        <w:p w14:paraId="0E7D7554" w14:textId="77777777" w:rsidR="00127769" w:rsidRDefault="00892C4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855 Sherbrooke Street West</w:t>
                          </w:r>
                          <w:r>
                            <w:rPr>
                              <w:color w:val="000000"/>
                              <w:sz w:val="17"/>
                            </w:rPr>
                            <w:tab/>
                          </w:r>
                          <w:r>
                            <w:rPr>
                              <w:color w:val="000000"/>
                              <w:sz w:val="17"/>
                            </w:rPr>
                            <w:tab/>
                          </w:r>
                          <w:r>
                            <w:rPr>
                              <w:color w:val="000000"/>
                              <w:sz w:val="17"/>
                            </w:rPr>
                            <w:tab/>
                          </w:r>
                        </w:p>
                        <w:p w14:paraId="7E0ABF13" w14:textId="77777777" w:rsidR="00127769" w:rsidRDefault="00892C4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Leacock B-12</w:t>
                          </w:r>
                        </w:p>
                        <w:p w14:paraId="7D513881" w14:textId="77777777" w:rsidR="00127769" w:rsidRDefault="00892C4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 xml:space="preserve">Montreal, </w:t>
                          </w:r>
                          <w:proofErr w:type="gramStart"/>
                          <w:r>
                            <w:rPr>
                              <w:color w:val="000000"/>
                              <w:sz w:val="17"/>
                            </w:rPr>
                            <w:t>Quebec  H</w:t>
                          </w:r>
                          <w:proofErr w:type="gramEnd"/>
                          <w:r>
                            <w:rPr>
                              <w:color w:val="000000"/>
                              <w:sz w:val="17"/>
                            </w:rPr>
                            <w:t>3A 2T7</w:t>
                          </w:r>
                        </w:p>
                        <w:p w14:paraId="2FF1AFC4" w14:textId="77777777" w:rsidR="00127769" w:rsidRDefault="00127769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0CFD9D4A" id="Rectangle 2" o:spid="_x0000_s1026" style="position:absolute;margin-left:111.75pt;margin-top:9.75pt;width:3in;height: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" filled="f" stroked="f">
              <v:textbox inset="2.53958mm,1.2694mm,2.53958mm,1.2694mm">
                <w:txbxContent>
                  <w:p w14:paraId="2EC9CAFF" w14:textId="77777777" w:rsidR="00127769" w:rsidRDefault="00892C43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7"/>
                      </w:rPr>
                      <w:t>Arts Undergraduate Society of McGill University</w:t>
                    </w:r>
                  </w:p>
                  <w:p w14:paraId="0E7D7554" w14:textId="77777777" w:rsidR="00127769" w:rsidRDefault="00892C43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855 Sherbrooke Street West</w:t>
                    </w:r>
                    <w:r>
                      <w:rPr>
                        <w:color w:val="000000"/>
                        <w:sz w:val="17"/>
                      </w:rPr>
                      <w:tab/>
                    </w:r>
                    <w:r>
                      <w:rPr>
                        <w:color w:val="000000"/>
                        <w:sz w:val="17"/>
                      </w:rPr>
                      <w:tab/>
                    </w:r>
                    <w:r>
                      <w:rPr>
                        <w:color w:val="000000"/>
                        <w:sz w:val="17"/>
                      </w:rPr>
                      <w:tab/>
                    </w:r>
                  </w:p>
                  <w:p w14:paraId="7E0ABF13" w14:textId="77777777" w:rsidR="00127769" w:rsidRDefault="00892C43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Leacock B-12</w:t>
                    </w:r>
                  </w:p>
                  <w:p w14:paraId="7D513881" w14:textId="77777777" w:rsidR="00127769" w:rsidRDefault="00892C43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 xml:space="preserve">Montreal, </w:t>
                    </w:r>
                    <w:proofErr w:type="gramStart"/>
                    <w:r>
                      <w:rPr>
                        <w:color w:val="000000"/>
                        <w:sz w:val="17"/>
                      </w:rPr>
                      <w:t>Quebec  H</w:t>
                    </w:r>
                    <w:proofErr w:type="gramEnd"/>
                    <w:r>
                      <w:rPr>
                        <w:color w:val="000000"/>
                        <w:sz w:val="17"/>
                      </w:rPr>
                      <w:t>3A 2T7</w:t>
                    </w:r>
                  </w:p>
                  <w:p w14:paraId="2FF1AFC4" w14:textId="77777777" w:rsidR="00127769" w:rsidRDefault="00127769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70CB9B4E" w14:textId="77777777" w:rsidR="00127769" w:rsidRDefault="00892C43">
    <w:pPr>
      <w:contextualSpacing w:val="0"/>
    </w:pPr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0F77D3D" wp14:editId="018C4F07">
              <wp:simplePos x="0" y="0"/>
              <wp:positionH relativeFrom="margin">
                <wp:posOffset>3429000</wp:posOffset>
              </wp:positionH>
              <wp:positionV relativeFrom="paragraph">
                <wp:posOffset>104775</wp:posOffset>
              </wp:positionV>
              <wp:extent cx="2286000" cy="5715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3000" y="349425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F3C028" w14:textId="77777777" w:rsidR="00127769" w:rsidRDefault="00892C43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Tel: (514) 398-1993</w:t>
                          </w:r>
                        </w:p>
                        <w:p w14:paraId="6B1F961F" w14:textId="77777777" w:rsidR="00127769" w:rsidRDefault="00892C43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Fax: (514) 398-4431</w:t>
                          </w:r>
                        </w:p>
                        <w:p w14:paraId="35CF0A10" w14:textId="77777777" w:rsidR="00127769" w:rsidRDefault="00892C43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0F77D3D" id="Rectangle 3" o:spid="_x0000_s1027" style="position:absolute;margin-left:270pt;margin-top:8.25pt;width:180pt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" filled="f" stroked="f">
              <v:textbox inset="2.53958mm,1.2694mm,2.53958mm,1.2694mm">
                <w:txbxContent>
                  <w:p w14:paraId="5DF3C028" w14:textId="77777777" w:rsidR="00127769" w:rsidRDefault="00892C43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Tel: (514) 398-1993</w:t>
                    </w:r>
                  </w:p>
                  <w:p w14:paraId="6B1F961F" w14:textId="77777777" w:rsidR="00127769" w:rsidRDefault="00892C43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Fax: (514) 398-4431</w:t>
                    </w:r>
                  </w:p>
                  <w:p w14:paraId="35CF0A10" w14:textId="77777777" w:rsidR="00127769" w:rsidRDefault="00892C43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http://www.ausmcgill.com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EC0660D" wp14:editId="36180EDD">
          <wp:simplePos x="0" y="0"/>
          <wp:positionH relativeFrom="margin">
            <wp:posOffset>-66674</wp:posOffset>
          </wp:positionH>
          <wp:positionV relativeFrom="paragraph">
            <wp:posOffset>28575</wp:posOffset>
          </wp:positionV>
          <wp:extent cx="1485900" cy="571500"/>
          <wp:effectExtent l="0" t="0" r="0" b="0"/>
          <wp:wrapNone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11F772" w14:textId="77777777" w:rsidR="00127769" w:rsidRDefault="00892C43">
    <w:pPr>
      <w:contextualSpacing w:val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3FF0954" wp14:editId="7A15BB92">
              <wp:simplePos x="0" y="0"/>
              <wp:positionH relativeFrom="margin">
                <wp:posOffset>1</wp:posOffset>
              </wp:positionH>
              <wp:positionV relativeFrom="paragraph">
                <wp:posOffset>409575</wp:posOffset>
              </wp:positionV>
              <wp:extent cx="57150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0EAF8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32.25pt;width:450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7769"/>
    <w:rsid w:val="0005641E"/>
    <w:rsid w:val="00127769"/>
    <w:rsid w:val="0089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F1C2"/>
  <w15:docId w15:val="{7A3222A1-5A83-411F-9B8C-F301AB2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Henrique Mecabô</cp:lastModifiedBy>
  <cp:revision>2</cp:revision>
  <dcterms:created xsi:type="dcterms:W3CDTF">2020-03-12T22:14:00Z</dcterms:created>
  <dcterms:modified xsi:type="dcterms:W3CDTF">2020-03-12T22:14:00Z</dcterms:modified>
</cp:coreProperties>
</file>