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THE AUS SOCIAL AFFAIRS - MARCH 12, 2020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 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Tier 2 Dance is still available but they’re almost out!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Table forms come out Friday.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Theme announced! Starry Night by Van Gogh will be our inspiration for the night.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with incoming VP Social to hire the Arts Frosh Committee and transition smoothly regarding IOC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Continuing work on doing basic programming.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Continuing writing my long exit report.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Transitioning successor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Respectfully submitted,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Kimberly Yang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-676274</wp:posOffset>
          </wp:positionH>
          <wp:positionV relativeFrom="paragraph">
            <wp:posOffset>95251</wp:posOffset>
          </wp:positionV>
          <wp:extent cx="7119938" cy="97508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9938" cy="9750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