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D2B5" w14:textId="77777777" w:rsidR="005C756B" w:rsidRDefault="001F3B01" w:rsidP="001F3B01">
      <w:pPr>
        <w:jc w:val="center"/>
        <w:rPr>
          <w:b/>
          <w:bCs/>
          <w:color w:val="C00000"/>
          <w:sz w:val="28"/>
          <w:szCs w:val="28"/>
        </w:rPr>
      </w:pPr>
      <w:r w:rsidRPr="001F3B01">
        <w:rPr>
          <w:b/>
          <w:bCs/>
          <w:color w:val="C00000"/>
          <w:sz w:val="28"/>
          <w:szCs w:val="28"/>
        </w:rPr>
        <w:t xml:space="preserve">Notice: Resignation of </w:t>
      </w:r>
      <w:r w:rsidR="005C756B">
        <w:rPr>
          <w:b/>
          <w:bCs/>
          <w:color w:val="C00000"/>
          <w:sz w:val="28"/>
          <w:szCs w:val="28"/>
        </w:rPr>
        <w:t>AUS VP Social</w:t>
      </w:r>
    </w:p>
    <w:p w14:paraId="5C151E6C" w14:textId="29FB4BE8" w:rsidR="001F3B01" w:rsidRPr="005C756B" w:rsidRDefault="001F3B01" w:rsidP="001F3B01">
      <w:pPr>
        <w:jc w:val="center"/>
        <w:rPr>
          <w:b/>
          <w:bCs/>
          <w:sz w:val="28"/>
          <w:szCs w:val="28"/>
        </w:rPr>
      </w:pPr>
      <w:r w:rsidRPr="005C756B">
        <w:rPr>
          <w:b/>
          <w:bCs/>
          <w:sz w:val="28"/>
          <w:szCs w:val="28"/>
        </w:rPr>
        <w:t xml:space="preserve"> September </w:t>
      </w:r>
      <w:r w:rsidR="003B69BC" w:rsidRPr="005C756B">
        <w:rPr>
          <w:b/>
          <w:bCs/>
          <w:sz w:val="28"/>
          <w:szCs w:val="28"/>
        </w:rPr>
        <w:t>19</w:t>
      </w:r>
      <w:r w:rsidRPr="005C756B">
        <w:rPr>
          <w:b/>
          <w:bCs/>
          <w:sz w:val="28"/>
          <w:szCs w:val="28"/>
        </w:rPr>
        <w:t>th , 2020</w:t>
      </w:r>
    </w:p>
    <w:p w14:paraId="0BFFF017" w14:textId="3FD302F7" w:rsidR="001F3B01" w:rsidRPr="00936748" w:rsidRDefault="001F3B01" w:rsidP="001F3B01">
      <w:pPr>
        <w:rPr>
          <w:rFonts w:ascii="Times New Roman" w:hAnsi="Times New Roman" w:cs="Times New Roman"/>
          <w:sz w:val="24"/>
          <w:szCs w:val="24"/>
        </w:rPr>
      </w:pPr>
      <w:r w:rsidRPr="00936748">
        <w:rPr>
          <w:rFonts w:ascii="Times New Roman" w:hAnsi="Times New Roman" w:cs="Times New Roman"/>
          <w:sz w:val="24"/>
          <w:szCs w:val="24"/>
        </w:rPr>
        <w:t>We, the AUS Executive, would like to inform our members about the resignation of AUS VP Social for personal reasons. The resignation is official and effective as of September 20th, 2020. The replacement process will be discussed at the next session of AUS Legislative Council on September 22</w:t>
      </w:r>
      <w:r w:rsidRPr="00936748">
        <w:rPr>
          <w:rFonts w:ascii="Times New Roman" w:hAnsi="Times New Roman" w:cs="Times New Roman"/>
          <w:sz w:val="24"/>
          <w:szCs w:val="24"/>
          <w:vertAlign w:val="superscript"/>
        </w:rPr>
        <w:t>nd</w:t>
      </w:r>
      <w:r w:rsidRPr="00936748">
        <w:rPr>
          <w:rFonts w:ascii="Times New Roman" w:hAnsi="Times New Roman" w:cs="Times New Roman"/>
          <w:sz w:val="24"/>
          <w:szCs w:val="24"/>
        </w:rPr>
        <w:t xml:space="preserve">, 2020 . </w:t>
      </w:r>
    </w:p>
    <w:p w14:paraId="5D594BB2" w14:textId="3C87808D" w:rsidR="001F3B01" w:rsidRPr="00936748" w:rsidRDefault="001F3B01" w:rsidP="001F3B01">
      <w:pPr>
        <w:rPr>
          <w:rFonts w:ascii="Times New Roman" w:hAnsi="Times New Roman" w:cs="Times New Roman"/>
          <w:sz w:val="24"/>
          <w:szCs w:val="24"/>
        </w:rPr>
      </w:pPr>
      <w:r w:rsidRPr="00936748">
        <w:rPr>
          <w:rFonts w:ascii="Times New Roman" w:hAnsi="Times New Roman" w:cs="Times New Roman"/>
          <w:sz w:val="24"/>
          <w:szCs w:val="24"/>
        </w:rPr>
        <w:t>Replacement measures are conducted per the AUS Constitution and Electoral By-Laws. As following the AUS Constitution, Article 12.13:</w:t>
      </w:r>
    </w:p>
    <w:p w14:paraId="463DC64A" w14:textId="77777777" w:rsidR="001F3B01" w:rsidRPr="00936748" w:rsidRDefault="001F3B01" w:rsidP="001F3B01">
      <w:pPr>
        <w:ind w:left="720"/>
        <w:rPr>
          <w:rFonts w:ascii="Times New Roman" w:hAnsi="Times New Roman" w:cs="Times New Roman"/>
          <w:sz w:val="24"/>
          <w:szCs w:val="24"/>
        </w:rPr>
      </w:pPr>
      <w:r w:rsidRPr="00936748">
        <w:rPr>
          <w:rFonts w:ascii="Times New Roman" w:hAnsi="Times New Roman" w:cs="Times New Roman"/>
          <w:sz w:val="24"/>
          <w:szCs w:val="24"/>
        </w:rPr>
        <w:t xml:space="preserve">12.13 In the event that a position on the Executive Committee is or becomes vacant, the Council or General Assembly shall elect a replacement, in accordance with the Electoral by-laws, from amongst its members or choose a member of an official committee (as stipulated in article 10.1) until a by-election, if deemed necessary, is held.  </w:t>
      </w:r>
    </w:p>
    <w:p w14:paraId="36AF43C9" w14:textId="08FEA245" w:rsidR="001F3B01" w:rsidRPr="00936748" w:rsidRDefault="001F3B01" w:rsidP="001F3B01">
      <w:pPr>
        <w:rPr>
          <w:rFonts w:ascii="Times New Roman" w:hAnsi="Times New Roman" w:cs="Times New Roman"/>
          <w:sz w:val="24"/>
          <w:szCs w:val="24"/>
        </w:rPr>
      </w:pPr>
      <w:r w:rsidRPr="00936748">
        <w:rPr>
          <w:rFonts w:ascii="Times New Roman" w:hAnsi="Times New Roman" w:cs="Times New Roman"/>
          <w:sz w:val="24"/>
          <w:szCs w:val="24"/>
        </w:rPr>
        <w:t xml:space="preserve">AUS Council will discuss the replacement process on September 22nd at 6:00 PM via Zoom. Council is open to the public, and we encourage you to attend. Folks who wish to attend Council as gallery members should email the AUS Speaker of Council in advance at </w:t>
      </w:r>
      <w:hyperlink r:id="rId4" w:history="1">
        <w:r w:rsidRPr="00936748">
          <w:rPr>
            <w:rStyle w:val="Hyperlink"/>
            <w:rFonts w:ascii="Times New Roman" w:hAnsi="Times New Roman" w:cs="Times New Roman"/>
            <w:sz w:val="24"/>
            <w:szCs w:val="24"/>
          </w:rPr>
          <w:t>speaker.aus.mcgill@gmail.com</w:t>
        </w:r>
      </w:hyperlink>
      <w:r w:rsidRPr="00936748">
        <w:rPr>
          <w:rFonts w:ascii="Times New Roman" w:hAnsi="Times New Roman" w:cs="Times New Roman"/>
          <w:sz w:val="24"/>
          <w:szCs w:val="24"/>
        </w:rPr>
        <w:t xml:space="preserve">.If you have any questions, feel free to contact the AUS President at </w:t>
      </w:r>
      <w:hyperlink r:id="rId5" w:history="1">
        <w:r w:rsidRPr="00936748">
          <w:rPr>
            <w:rStyle w:val="Hyperlink"/>
            <w:rFonts w:ascii="Times New Roman" w:hAnsi="Times New Roman" w:cs="Times New Roman"/>
            <w:sz w:val="24"/>
            <w:szCs w:val="24"/>
          </w:rPr>
          <w:t>president.aus@mail.mcgill.ca</w:t>
        </w:r>
      </w:hyperlink>
      <w:r w:rsidRPr="00936748">
        <w:rPr>
          <w:rFonts w:ascii="Times New Roman" w:hAnsi="Times New Roman" w:cs="Times New Roman"/>
          <w:sz w:val="24"/>
          <w:szCs w:val="24"/>
        </w:rPr>
        <w:t xml:space="preserve">. </w:t>
      </w:r>
    </w:p>
    <w:p w14:paraId="0A9C2C31"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The description of the AUS VP Social role as per the AUS constitution is as follows: </w:t>
      </w:r>
    </w:p>
    <w:p w14:paraId="58DFFB54"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12.9The Vice-President Social shall:</w:t>
      </w:r>
    </w:p>
    <w:p w14:paraId="22378256"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 a. Organize social and cultural activities for the members of the AUS;</w:t>
      </w:r>
    </w:p>
    <w:p w14:paraId="1ADBBFC1"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 b. Work with the Vice-President Internal in aiding Departmental Associations in running social events;</w:t>
      </w:r>
    </w:p>
    <w:p w14:paraId="7B53E1EB"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 c. Work with the Vice-President Communications to actively seek input on the programming interests of the members of the AUS; </w:t>
      </w:r>
    </w:p>
    <w:p w14:paraId="45D1F140"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d. Work with the Vice-President External to seek potential expansion or improvement of programming by way of partnerships with other groups; </w:t>
      </w:r>
    </w:p>
    <w:p w14:paraId="68671704"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e. Oversee the operations of Bar des Arts;</w:t>
      </w:r>
    </w:p>
    <w:p w14:paraId="2D1B37DC"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 f. Hire and chair the AUS Frosh Committee, as governed by the Frosh Bylaws </w:t>
      </w:r>
    </w:p>
    <w:p w14:paraId="4DDA7F8B"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g. Organize an event for graduating AUS members; </w:t>
      </w:r>
    </w:p>
    <w:p w14:paraId="298E69FE" w14:textId="77777777" w:rsidR="001F3B01" w:rsidRPr="00936748" w:rsidRDefault="001F3B01" w:rsidP="001F3B01">
      <w:pPr>
        <w:ind w:left="720"/>
        <w:rPr>
          <w:rFonts w:ascii="Times New Roman" w:hAnsi="Times New Roman" w:cs="Times New Roman"/>
          <w:i/>
          <w:iCs/>
          <w:sz w:val="24"/>
          <w:szCs w:val="24"/>
        </w:rPr>
      </w:pPr>
      <w:r w:rsidRPr="00936748">
        <w:rPr>
          <w:rFonts w:ascii="Times New Roman" w:hAnsi="Times New Roman" w:cs="Times New Roman"/>
          <w:i/>
          <w:iCs/>
          <w:sz w:val="24"/>
          <w:szCs w:val="24"/>
        </w:rPr>
        <w:t xml:space="preserve">h. Maintain a working relationship with McGill Security Services, when necessary; </w:t>
      </w:r>
    </w:p>
    <w:p w14:paraId="0BD47A1E" w14:textId="7CEF31E8" w:rsidR="001F3B01" w:rsidRPr="00936748" w:rsidRDefault="001F3B01" w:rsidP="005C756B">
      <w:pPr>
        <w:ind w:left="720"/>
        <w:rPr>
          <w:rFonts w:ascii="Times New Roman" w:hAnsi="Times New Roman" w:cs="Times New Roman"/>
          <w:i/>
          <w:iCs/>
          <w:sz w:val="24"/>
          <w:szCs w:val="24"/>
        </w:rPr>
      </w:pPr>
      <w:proofErr w:type="spellStart"/>
      <w:r w:rsidRPr="00936748">
        <w:rPr>
          <w:rFonts w:ascii="Times New Roman" w:hAnsi="Times New Roman" w:cs="Times New Roman"/>
          <w:i/>
          <w:iCs/>
          <w:sz w:val="24"/>
          <w:szCs w:val="24"/>
        </w:rPr>
        <w:t>i</w:t>
      </w:r>
      <w:proofErr w:type="spellEnd"/>
      <w:r w:rsidRPr="00936748">
        <w:rPr>
          <w:rFonts w:ascii="Times New Roman" w:hAnsi="Times New Roman" w:cs="Times New Roman"/>
          <w:i/>
          <w:iCs/>
          <w:sz w:val="24"/>
          <w:szCs w:val="24"/>
        </w:rPr>
        <w:t>. Coordinate the Event Planning and Involvement Committee (EPIC).</w:t>
      </w:r>
    </w:p>
    <w:p w14:paraId="5016392C" w14:textId="77777777" w:rsidR="005C756B" w:rsidRDefault="005C756B" w:rsidP="001F3B01">
      <w:pPr>
        <w:rPr>
          <w:rFonts w:ascii="Times New Roman" w:hAnsi="Times New Roman" w:cs="Times New Roman"/>
          <w:sz w:val="24"/>
          <w:szCs w:val="24"/>
        </w:rPr>
      </w:pPr>
    </w:p>
    <w:p w14:paraId="2E35CB52" w14:textId="7F5A8E68" w:rsidR="001F3B01" w:rsidRPr="00936748" w:rsidRDefault="001F3B01" w:rsidP="001F3B01">
      <w:pPr>
        <w:rPr>
          <w:rFonts w:ascii="Times New Roman" w:hAnsi="Times New Roman" w:cs="Times New Roman"/>
          <w:sz w:val="24"/>
          <w:szCs w:val="24"/>
        </w:rPr>
      </w:pPr>
      <w:r w:rsidRPr="00936748">
        <w:rPr>
          <w:rFonts w:ascii="Times New Roman" w:hAnsi="Times New Roman" w:cs="Times New Roman"/>
          <w:sz w:val="24"/>
          <w:szCs w:val="24"/>
        </w:rPr>
        <w:t xml:space="preserve">Sincerely, </w:t>
      </w:r>
    </w:p>
    <w:p w14:paraId="0A0BB30F" w14:textId="03709808" w:rsidR="008336DC" w:rsidRPr="00936748" w:rsidRDefault="001F3B01" w:rsidP="001F3B01">
      <w:pPr>
        <w:rPr>
          <w:rFonts w:ascii="Times New Roman" w:hAnsi="Times New Roman" w:cs="Times New Roman"/>
          <w:b/>
          <w:bCs/>
          <w:color w:val="C00000"/>
          <w:sz w:val="24"/>
          <w:szCs w:val="24"/>
        </w:rPr>
      </w:pPr>
      <w:r w:rsidRPr="00936748">
        <w:rPr>
          <w:rFonts w:ascii="Times New Roman" w:hAnsi="Times New Roman" w:cs="Times New Roman"/>
          <w:b/>
          <w:bCs/>
          <w:color w:val="C00000"/>
          <w:sz w:val="24"/>
          <w:szCs w:val="24"/>
        </w:rPr>
        <w:t xml:space="preserve">Ananya Nair </w:t>
      </w:r>
      <w:r w:rsidR="00936748">
        <w:rPr>
          <w:rFonts w:ascii="Times New Roman" w:hAnsi="Times New Roman" w:cs="Times New Roman"/>
          <w:b/>
          <w:bCs/>
          <w:sz w:val="24"/>
          <w:szCs w:val="24"/>
        </w:rPr>
        <w:t>(</w:t>
      </w:r>
      <w:r w:rsidRPr="00936748">
        <w:rPr>
          <w:rFonts w:ascii="Times New Roman" w:hAnsi="Times New Roman" w:cs="Times New Roman"/>
          <w:b/>
          <w:bCs/>
          <w:sz w:val="24"/>
          <w:szCs w:val="24"/>
        </w:rPr>
        <w:t>President, Arts Undergraduate Society</w:t>
      </w:r>
      <w:r w:rsidR="00936748">
        <w:rPr>
          <w:rFonts w:ascii="Times New Roman" w:hAnsi="Times New Roman" w:cs="Times New Roman"/>
          <w:b/>
          <w:bCs/>
          <w:sz w:val="24"/>
          <w:szCs w:val="24"/>
        </w:rPr>
        <w:t>)</w:t>
      </w:r>
      <w:r w:rsidRPr="00936748">
        <w:rPr>
          <w:rFonts w:ascii="Times New Roman" w:hAnsi="Times New Roman" w:cs="Times New Roman"/>
          <w:b/>
          <w:bCs/>
          <w:sz w:val="24"/>
          <w:szCs w:val="24"/>
        </w:rPr>
        <w:t xml:space="preserve"> </w:t>
      </w:r>
    </w:p>
    <w:sectPr w:rsidR="008336DC" w:rsidRPr="00936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1F3B01"/>
    <w:rsid w:val="003B69BC"/>
    <w:rsid w:val="005C756B"/>
    <w:rsid w:val="008336DC"/>
    <w:rsid w:val="00936748"/>
    <w:rsid w:val="00B32C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F12A"/>
  <w15:chartTrackingRefBased/>
  <w15:docId w15:val="{AE4B20E3-163F-4E0F-B089-BDC822F9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themeColor="hyperlink"/>
      <w:u w:val="single"/>
    </w:rPr>
  </w:style>
  <w:style w:type="character" w:styleId="UnresolvedMention">
    <w:name w:val="Unresolved Mention"/>
    <w:basedOn w:val="DefaultParagraphFont"/>
    <w:uiPriority w:val="99"/>
    <w:semiHidden/>
    <w:unhideWhenUsed/>
    <w:rsid w:val="001F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aus@mail.mcgill.ca" TargetMode="External"/><Relationship Id="rId4" Type="http://schemas.openxmlformats.org/officeDocument/2006/relationships/hyperlink" Target="mailto:speaker.aus.mcg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Nair</dc:creator>
  <cp:keywords/>
  <dc:description/>
  <cp:lastModifiedBy>Ananya Nair</cp:lastModifiedBy>
  <cp:revision>4</cp:revision>
  <dcterms:created xsi:type="dcterms:W3CDTF">2020-09-19T07:50:00Z</dcterms:created>
  <dcterms:modified xsi:type="dcterms:W3CDTF">2020-09-19T21:52:00Z</dcterms:modified>
</cp:coreProperties>
</file>