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2033529" w14:textId="22BCF085" w:rsidR="00515559" w:rsidRPr="00515559" w:rsidRDefault="00515559" w:rsidP="00515559">
      <w:pPr>
        <w:spacing w:before="240" w:after="240" w:line="360" w:lineRule="auto"/>
        <w:ind w:firstLine="720"/>
        <w:jc w:val="center"/>
        <w:rPr>
          <w:rFonts w:ascii="Times New Roman" w:hAnsi="Times New Roman" w:cs="Times New Roman"/>
          <w:b/>
          <w:bCs/>
          <w:color w:val="C00000"/>
          <w:sz w:val="44"/>
          <w:szCs w:val="44"/>
        </w:rPr>
      </w:pPr>
      <w:r w:rsidRPr="00515559">
        <w:rPr>
          <w:rFonts w:ascii="Times New Roman" w:hAnsi="Times New Roman" w:cs="Times New Roman"/>
          <w:b/>
          <w:bCs/>
          <w:color w:val="C00000"/>
          <w:sz w:val="44"/>
          <w:szCs w:val="44"/>
        </w:rPr>
        <w:t>Standing Rules</w:t>
      </w:r>
    </w:p>
    <w:p w14:paraId="18028828" w14:textId="342E21E0" w:rsidR="00515559" w:rsidRDefault="00515559">
      <w:pPr>
        <w:spacing w:before="240" w:after="240" w:line="360" w:lineRule="auto"/>
        <w:ind w:left="4320" w:firstLine="720"/>
        <w:rPr>
          <w:color w:val="C00000"/>
        </w:rPr>
      </w:pPr>
    </w:p>
    <w:p w14:paraId="6C2B5586" w14:textId="4563E726" w:rsidR="00515559" w:rsidRDefault="00515559" w:rsidP="00515559">
      <w:pPr>
        <w:spacing w:before="240" w:after="240" w:line="240" w:lineRule="auto"/>
        <w:ind w:firstLine="720"/>
        <w:jc w:val="center"/>
      </w:pPr>
      <w:r>
        <w:t>Revision History:</w:t>
      </w:r>
    </w:p>
    <w:p w14:paraId="334E2F2B" w14:textId="77777777" w:rsidR="00515559" w:rsidRDefault="00515559" w:rsidP="00515559">
      <w:pPr>
        <w:spacing w:before="240" w:after="240" w:line="240" w:lineRule="auto"/>
        <w:ind w:firstLine="720"/>
        <w:jc w:val="center"/>
      </w:pPr>
      <w:r>
        <w:t>April 2016</w:t>
      </w:r>
    </w:p>
    <w:p w14:paraId="5BEEF95D" w14:textId="24A77C91" w:rsidR="00515559" w:rsidRDefault="00515559" w:rsidP="00515559">
      <w:pPr>
        <w:spacing w:before="240" w:after="240" w:line="240" w:lineRule="auto"/>
        <w:ind w:firstLine="720"/>
        <w:jc w:val="center"/>
      </w:pPr>
      <w:r>
        <w:t>October 2016</w:t>
      </w:r>
    </w:p>
    <w:p w14:paraId="525A2438" w14:textId="48627F65" w:rsidR="00515559" w:rsidRDefault="00515559" w:rsidP="00515559">
      <w:pPr>
        <w:spacing w:before="240" w:after="240" w:line="240" w:lineRule="auto"/>
        <w:ind w:firstLine="720"/>
        <w:jc w:val="center"/>
      </w:pPr>
      <w:r>
        <w:t>September 2018</w:t>
      </w:r>
    </w:p>
    <w:p w14:paraId="28B039E3" w14:textId="05BE32CA" w:rsidR="00515559" w:rsidRDefault="00515559" w:rsidP="00515559">
      <w:pPr>
        <w:spacing w:before="240" w:after="240" w:line="240" w:lineRule="auto"/>
        <w:ind w:firstLine="720"/>
        <w:jc w:val="center"/>
      </w:pPr>
      <w:r>
        <w:t>October 2018</w:t>
      </w:r>
    </w:p>
    <w:p w14:paraId="02DE3083" w14:textId="6CAF34D7" w:rsidR="00515559" w:rsidRDefault="00515559" w:rsidP="00515559">
      <w:pPr>
        <w:spacing w:before="240" w:after="240" w:line="240" w:lineRule="auto"/>
        <w:ind w:firstLine="720"/>
        <w:jc w:val="center"/>
      </w:pPr>
      <w:r>
        <w:t>February 2019</w:t>
      </w:r>
    </w:p>
    <w:p w14:paraId="5D91E05D" w14:textId="188B048F" w:rsidR="00515559" w:rsidRDefault="00515559" w:rsidP="00515559">
      <w:pPr>
        <w:spacing w:before="240" w:after="240" w:line="240" w:lineRule="auto"/>
        <w:ind w:firstLine="720"/>
        <w:jc w:val="center"/>
      </w:pPr>
      <w:r>
        <w:t>September 2019</w:t>
      </w:r>
    </w:p>
    <w:p w14:paraId="68D662D1" w14:textId="40593EFB" w:rsidR="00515559" w:rsidRDefault="00515559" w:rsidP="00515559">
      <w:pPr>
        <w:spacing w:before="240" w:after="240" w:line="240" w:lineRule="auto"/>
        <w:ind w:firstLine="720"/>
        <w:jc w:val="center"/>
      </w:pPr>
      <w:r>
        <w:t>October 2019</w:t>
      </w:r>
    </w:p>
    <w:p w14:paraId="3AD1EBF1" w14:textId="6F4DF8FB" w:rsidR="00515559" w:rsidRPr="00515559" w:rsidRDefault="00515559" w:rsidP="00515559">
      <w:pPr>
        <w:spacing w:before="240" w:after="240" w:line="240" w:lineRule="auto"/>
        <w:ind w:firstLine="720"/>
        <w:jc w:val="center"/>
        <w:rPr>
          <w:color w:val="C00000"/>
        </w:rPr>
      </w:pPr>
      <w:r>
        <w:t>September 2020</w:t>
      </w:r>
    </w:p>
    <w:p w14:paraId="39AC2E91" w14:textId="77777777" w:rsidR="00515559" w:rsidRDefault="00515559">
      <w:pPr>
        <w:spacing w:before="240" w:after="240" w:line="360" w:lineRule="auto"/>
        <w:ind w:left="4320" w:firstLine="720"/>
      </w:pPr>
    </w:p>
    <w:p w14:paraId="2148F96A" w14:textId="501B12C7" w:rsidR="00266EC8" w:rsidRDefault="00FE0882">
      <w:pPr>
        <w:spacing w:before="240" w:after="240" w:line="360" w:lineRule="auto"/>
        <w:ind w:left="4320" w:firstLine="720"/>
        <w:rPr>
          <w:b/>
        </w:rPr>
      </w:pPr>
      <w:r>
        <w:rPr>
          <w:b/>
        </w:rPr>
        <w:t xml:space="preserve">BACKGROUND </w:t>
      </w:r>
    </w:p>
    <w:p w14:paraId="07951C25" w14:textId="77777777" w:rsidR="00266EC8" w:rsidRDefault="00FE0882">
      <w:pPr>
        <w:spacing w:before="280"/>
        <w:ind w:left="80" w:right="60"/>
        <w:jc w:val="center"/>
      </w:pPr>
      <w:r>
        <w:t>In the 2015-2016, AUS Council approved Rules of Conduct to supplement Roberts Rules of  Order, and the rules contained in the AUS Constitution, subject to review and re-approval of the  beginning of each academic year.</w:t>
      </w:r>
    </w:p>
    <w:p w14:paraId="7E657999" w14:textId="77777777" w:rsidR="00266EC8" w:rsidRDefault="00FE0882">
      <w:pPr>
        <w:spacing w:before="280"/>
        <w:ind w:left="80" w:right="60"/>
        <w:jc w:val="center"/>
      </w:pPr>
      <w:r>
        <w:t xml:space="preserve"> </w:t>
      </w:r>
    </w:p>
    <w:p w14:paraId="15F6F1B3" w14:textId="77777777" w:rsidR="00266EC8" w:rsidRDefault="00FE0882">
      <w:pPr>
        <w:spacing w:before="280"/>
        <w:ind w:left="80" w:right="60"/>
        <w:jc w:val="center"/>
      </w:pPr>
      <w:r>
        <w:t xml:space="preserve"> </w:t>
      </w:r>
    </w:p>
    <w:p w14:paraId="179BBD49" w14:textId="77777777" w:rsidR="00515559" w:rsidRDefault="00515559">
      <w:pPr>
        <w:rPr>
          <w:b/>
        </w:rPr>
      </w:pPr>
    </w:p>
    <w:p w14:paraId="7CFC5699" w14:textId="77777777" w:rsidR="00515559" w:rsidRDefault="00515559">
      <w:pPr>
        <w:rPr>
          <w:b/>
        </w:rPr>
      </w:pPr>
    </w:p>
    <w:p w14:paraId="61B92A26" w14:textId="77777777" w:rsidR="00515559" w:rsidRDefault="00515559">
      <w:pPr>
        <w:rPr>
          <w:b/>
        </w:rPr>
      </w:pPr>
    </w:p>
    <w:p w14:paraId="76667EEB" w14:textId="77777777" w:rsidR="00515559" w:rsidRDefault="00515559">
      <w:pPr>
        <w:rPr>
          <w:b/>
        </w:rPr>
      </w:pPr>
    </w:p>
    <w:p w14:paraId="48D0F0D2" w14:textId="77777777" w:rsidR="00515559" w:rsidRDefault="00515559">
      <w:pPr>
        <w:rPr>
          <w:b/>
        </w:rPr>
      </w:pPr>
    </w:p>
    <w:p w14:paraId="0A496C89" w14:textId="77777777" w:rsidR="00515559" w:rsidRDefault="00515559">
      <w:pPr>
        <w:rPr>
          <w:b/>
        </w:rPr>
      </w:pPr>
    </w:p>
    <w:p w14:paraId="434386ED" w14:textId="77777777" w:rsidR="00515559" w:rsidRDefault="00515559">
      <w:pPr>
        <w:rPr>
          <w:b/>
        </w:rPr>
      </w:pPr>
    </w:p>
    <w:p w14:paraId="4E999B50" w14:textId="77777777" w:rsidR="00515559" w:rsidRDefault="00515559">
      <w:pPr>
        <w:rPr>
          <w:b/>
        </w:rPr>
      </w:pPr>
    </w:p>
    <w:p w14:paraId="3DA3111B" w14:textId="109C1335" w:rsidR="00266EC8" w:rsidRDefault="00FE0882">
      <w:pPr>
        <w:rPr>
          <w:b/>
        </w:rPr>
      </w:pPr>
      <w:r>
        <w:rPr>
          <w:b/>
        </w:rPr>
        <w:lastRenderedPageBreak/>
        <w:t xml:space="preserve">RULES OF ORDER FOR AUS LEGISLATIVE COUNCIL  </w:t>
      </w:r>
    </w:p>
    <w:p w14:paraId="33D411AD" w14:textId="77777777" w:rsidR="00266EC8" w:rsidRDefault="00FE0882">
      <w:pPr>
        <w:spacing w:before="280"/>
        <w:rPr>
          <w:b/>
        </w:rPr>
      </w:pPr>
      <w:r>
        <w:rPr>
          <w:b/>
        </w:rPr>
        <w:t xml:space="preserve">Article 1 – Definitions  </w:t>
      </w:r>
    </w:p>
    <w:p w14:paraId="69B6DDA8" w14:textId="77777777" w:rsidR="00266EC8" w:rsidRDefault="00FE0882">
      <w:pPr>
        <w:ind w:right="1100" w:firstLine="20"/>
      </w:pPr>
      <w:r>
        <w:t xml:space="preserve">1.1 “Council” shall mean the Legislative Council as defined in Article 7.1 of the AUS  Constitution; </w:t>
      </w:r>
    </w:p>
    <w:p w14:paraId="27625EA2" w14:textId="77777777" w:rsidR="00266EC8" w:rsidRDefault="00FE0882">
      <w:pPr>
        <w:spacing w:before="280"/>
        <w:ind w:right="580" w:firstLine="20"/>
      </w:pPr>
      <w:r>
        <w:t xml:space="preserve">1.2 “The Society” shall be defined as synonymous with “the Arts Undergraduate Society of  McGill University”; </w:t>
      </w:r>
    </w:p>
    <w:p w14:paraId="03D53636" w14:textId="77777777" w:rsidR="00266EC8" w:rsidRDefault="00FE0882">
      <w:pPr>
        <w:spacing w:before="280"/>
        <w:ind w:left="20"/>
      </w:pPr>
      <w:r>
        <w:t xml:space="preserve">1.3 “Speaker” shall mean the Speaker of Council; </w:t>
      </w:r>
    </w:p>
    <w:p w14:paraId="258D626D" w14:textId="77777777" w:rsidR="00266EC8" w:rsidRDefault="00FE0882">
      <w:pPr>
        <w:spacing w:before="280"/>
        <w:ind w:right="680" w:firstLine="20"/>
      </w:pPr>
      <w:r>
        <w:t xml:space="preserve">1.4 “Councillor” shall mean a member of Council as determined in Article 7.1 of the AUS  Constitution.  </w:t>
      </w:r>
    </w:p>
    <w:p w14:paraId="3C05BAE7" w14:textId="77777777" w:rsidR="00266EC8" w:rsidRDefault="00FE0882">
      <w:pPr>
        <w:spacing w:before="280"/>
        <w:rPr>
          <w:b/>
        </w:rPr>
      </w:pPr>
      <w:r>
        <w:rPr>
          <w:b/>
        </w:rPr>
        <w:t xml:space="preserve">Article 2 – Order of Business for a Regular Meeting  </w:t>
      </w:r>
    </w:p>
    <w:p w14:paraId="42DFF873" w14:textId="77777777" w:rsidR="00266EC8" w:rsidRDefault="00FE0882">
      <w:r>
        <w:t xml:space="preserve">2.1 The order of business for a regular meeting of Council shall be the following:  </w:t>
      </w:r>
    </w:p>
    <w:p w14:paraId="254B2706" w14:textId="77777777" w:rsidR="00266EC8" w:rsidRDefault="00FE0882">
      <w:pPr>
        <w:spacing w:before="280"/>
        <w:ind w:left="880"/>
      </w:pPr>
      <w:r>
        <w:t xml:space="preserve">1. Call to Order  </w:t>
      </w:r>
    </w:p>
    <w:p w14:paraId="4F24E373" w14:textId="77777777" w:rsidR="00266EC8" w:rsidRDefault="00FE0882">
      <w:pPr>
        <w:ind w:left="860"/>
      </w:pPr>
      <w:r>
        <w:t xml:space="preserve">2. Territorial Acknowledgement </w:t>
      </w:r>
    </w:p>
    <w:p w14:paraId="55369D8D" w14:textId="77777777" w:rsidR="00266EC8" w:rsidRDefault="00FE0882">
      <w:pPr>
        <w:ind w:left="860"/>
      </w:pPr>
      <w:r>
        <w:t xml:space="preserve">3. Approval of Minutes from Previous Meeting </w:t>
      </w:r>
    </w:p>
    <w:p w14:paraId="2B46FDD8" w14:textId="77777777" w:rsidR="00266EC8" w:rsidRDefault="00FE0882">
      <w:pPr>
        <w:ind w:left="860"/>
      </w:pPr>
      <w:r>
        <w:t xml:space="preserve">4. Adoption of the Agenda </w:t>
      </w:r>
    </w:p>
    <w:p w14:paraId="5D851638" w14:textId="77777777" w:rsidR="00266EC8" w:rsidRDefault="00FE0882">
      <w:pPr>
        <w:ind w:left="860"/>
      </w:pPr>
      <w:r>
        <w:t xml:space="preserve">5. Announcements </w:t>
      </w:r>
    </w:p>
    <w:p w14:paraId="55B23883" w14:textId="77777777" w:rsidR="00266EC8" w:rsidRDefault="00FE0882">
      <w:pPr>
        <w:ind w:left="860"/>
      </w:pPr>
      <w:r>
        <w:t xml:space="preserve">6. Unfinished Business </w:t>
      </w:r>
    </w:p>
    <w:p w14:paraId="312ECF16" w14:textId="77777777" w:rsidR="00266EC8" w:rsidRDefault="00FE0882">
      <w:pPr>
        <w:ind w:left="860"/>
      </w:pPr>
      <w:r>
        <w:t xml:space="preserve">7. New Business </w:t>
      </w:r>
    </w:p>
    <w:p w14:paraId="6BCB3C22" w14:textId="77777777" w:rsidR="00266EC8" w:rsidRDefault="00FE0882">
      <w:pPr>
        <w:ind w:left="860"/>
      </w:pPr>
      <w:r>
        <w:t xml:space="preserve">8. Reports of Executive Officers </w:t>
      </w:r>
    </w:p>
    <w:p w14:paraId="6ECEC694" w14:textId="77777777" w:rsidR="00266EC8" w:rsidRDefault="00FE0882">
      <w:pPr>
        <w:ind w:left="860"/>
      </w:pPr>
      <w:r>
        <w:t xml:space="preserve">9. Reports of Arts Representatives to SSMU and Senators  </w:t>
      </w:r>
    </w:p>
    <w:p w14:paraId="0DA52111" w14:textId="77777777" w:rsidR="00266EC8" w:rsidRDefault="00FE0882">
      <w:pPr>
        <w:ind w:left="880"/>
      </w:pPr>
      <w:r>
        <w:t xml:space="preserve">10. Reports of Committees and Departmental Associations  </w:t>
      </w:r>
    </w:p>
    <w:p w14:paraId="12F2420D" w14:textId="77777777" w:rsidR="00266EC8" w:rsidRDefault="00FE0882">
      <w:pPr>
        <w:ind w:left="880"/>
      </w:pPr>
      <w:r>
        <w:t xml:space="preserve">11. Question Period </w:t>
      </w:r>
    </w:p>
    <w:p w14:paraId="72DC9B07" w14:textId="4A8183C5" w:rsidR="00266EC8" w:rsidRDefault="008D0399">
      <w:pPr>
        <w:ind w:left="880"/>
      </w:pPr>
      <w:r>
        <w:t>12</w:t>
      </w:r>
      <w:r w:rsidR="00FE0882">
        <w:t xml:space="preserve">. Next Meeting Time and Date </w:t>
      </w:r>
    </w:p>
    <w:p w14:paraId="14343F20" w14:textId="77777777" w:rsidR="00266EC8" w:rsidRDefault="00FE0882">
      <w:pPr>
        <w:ind w:left="880"/>
      </w:pPr>
      <w:r>
        <w:t xml:space="preserve">13. Adjournment  </w:t>
      </w:r>
    </w:p>
    <w:p w14:paraId="33667189" w14:textId="77777777" w:rsidR="00266EC8" w:rsidRDefault="00FE0882">
      <w:pPr>
        <w:spacing w:before="280"/>
        <w:rPr>
          <w:b/>
        </w:rPr>
      </w:pPr>
      <w:r>
        <w:rPr>
          <w:b/>
        </w:rPr>
        <w:t xml:space="preserve">Article 3 – Notice, Call to Order, and Territorial Acknowledgment  </w:t>
      </w:r>
    </w:p>
    <w:p w14:paraId="7C1E7679" w14:textId="77777777" w:rsidR="00266EC8" w:rsidRDefault="00FE0882">
      <w:pPr>
        <w:ind w:right="120"/>
        <w:rPr>
          <w:highlight w:val="yellow"/>
        </w:rPr>
      </w:pPr>
      <w:r>
        <w:t xml:space="preserve">3.1 The Speaker shall give notice of the time and place of meetings of Council in accordance  with the Constitution, and shall call meetings of Council to order. Should the Speaker be absent,  the President or the substitute Speaker shall call the meeting to order, and Council shall then  proceed to the election of a Speaker pro tempore.  </w:t>
      </w:r>
    </w:p>
    <w:p w14:paraId="37B3FAC4" w14:textId="77777777" w:rsidR="00266EC8" w:rsidRDefault="00FE0882">
      <w:pPr>
        <w:spacing w:before="280"/>
        <w:ind w:right="480"/>
      </w:pPr>
      <w:r>
        <w:t xml:space="preserve">3.2 Five Councillors may petition the Executive Committee to call an emergency meeting of  Council in pressing and substantial cases.  </w:t>
      </w:r>
    </w:p>
    <w:p w14:paraId="0EA7FFF5" w14:textId="77777777" w:rsidR="00266EC8" w:rsidRDefault="00FE0882">
      <w:pPr>
        <w:spacing w:before="280"/>
        <w:ind w:right="220"/>
      </w:pPr>
      <w:r>
        <w:t xml:space="preserve">3.2.1 If the Executive Committee rejects the petition to call an emergency Council meeting, the  reasons for doing so must be delivered in writing to all Councillors.  </w:t>
      </w:r>
    </w:p>
    <w:p w14:paraId="5E1309CF" w14:textId="77777777" w:rsidR="00266EC8" w:rsidRDefault="00FE0882">
      <w:pPr>
        <w:spacing w:before="280"/>
        <w:ind w:right="40"/>
      </w:pPr>
      <w:r>
        <w:lastRenderedPageBreak/>
        <w:t xml:space="preserve">3.3 A Traditional Territory Acknowledgment, as following, shall be stated at the beginning of all  sessions of Council: “The AUS would like to acknowledge that McGill University is situated on  the traditional territory of the Kanien’keha:ka, a place which has long served as a site of meeting </w:t>
      </w:r>
    </w:p>
    <w:p w14:paraId="1B6C1FB2" w14:textId="77777777" w:rsidR="00266EC8" w:rsidRDefault="00FE0882">
      <w:pPr>
        <w:ind w:right="520"/>
      </w:pPr>
      <w:r>
        <w:t xml:space="preserve">and exchange amongst nations. The AUS recognizes and respects the Kanien’keha:ka as the  traditional custodians of the lands and waters on which we meet today.”  </w:t>
      </w:r>
    </w:p>
    <w:p w14:paraId="1E08ACCF" w14:textId="77777777" w:rsidR="00266EC8" w:rsidRDefault="00FE0882">
      <w:pPr>
        <w:spacing w:before="280"/>
        <w:rPr>
          <w:b/>
        </w:rPr>
      </w:pPr>
      <w:r>
        <w:rPr>
          <w:b/>
        </w:rPr>
        <w:t xml:space="preserve">Article 4 – Question Period  </w:t>
      </w:r>
    </w:p>
    <w:p w14:paraId="4DDA3D11" w14:textId="77777777" w:rsidR="00266EC8" w:rsidRDefault="00FE0882">
      <w:pPr>
        <w:ind w:right="860"/>
      </w:pPr>
      <w:r>
        <w:t xml:space="preserve">4.1 There shall be allotted a maximum of fifteen (15) minutes to Question Period, unless  extended by a two-thirds vote of Council. </w:t>
      </w:r>
    </w:p>
    <w:p w14:paraId="48659409" w14:textId="77777777" w:rsidR="00266EC8" w:rsidRDefault="00FE0882">
      <w:pPr>
        <w:spacing w:before="280"/>
        <w:ind w:right="760"/>
      </w:pPr>
      <w:r>
        <w:t xml:space="preserve">4.2 Both Councillors and members of the gallery section who are not Councillors shall be  allowed to ask questions during Question Period.  </w:t>
      </w:r>
    </w:p>
    <w:p w14:paraId="7BECF575" w14:textId="77777777" w:rsidR="00266EC8" w:rsidRDefault="00FE0882">
      <w:pPr>
        <w:spacing w:before="280"/>
      </w:pPr>
      <w:r>
        <w:t xml:space="preserve">4.3 A maximum of one (1) minute per question and two (2) minutes  </w:t>
      </w:r>
    </w:p>
    <w:p w14:paraId="4C9181B0" w14:textId="77777777" w:rsidR="00266EC8" w:rsidRDefault="00FE0882">
      <w:pPr>
        <w:spacing w:before="280"/>
        <w:rPr>
          <w:b/>
        </w:rPr>
      </w:pPr>
      <w:r>
        <w:rPr>
          <w:b/>
        </w:rPr>
        <w:t xml:space="preserve">Article 5 – Reports  </w:t>
      </w:r>
    </w:p>
    <w:p w14:paraId="05292444" w14:textId="77777777" w:rsidR="00266EC8" w:rsidRDefault="00FE0882">
      <w:pPr>
        <w:ind w:right="80"/>
      </w:pPr>
      <w:r>
        <w:t xml:space="preserve">5.1 The reports of all Executive officers, Arts Representatives to SSMU, Senators, and  Departmental Associations shall be made in writing and submitted bi-weekly when Council is in  session. Reports shall be distributed to Council members and the general public prior to the  meeting of Council where they are presented.  </w:t>
      </w:r>
    </w:p>
    <w:p w14:paraId="16610AB0" w14:textId="77777777" w:rsidR="00266EC8" w:rsidRDefault="00FE0882">
      <w:pPr>
        <w:spacing w:before="280"/>
      </w:pPr>
      <w:r>
        <w:t xml:space="preserve">5.2 Councillors shall </w:t>
      </w:r>
      <w:proofErr w:type="spellStart"/>
      <w:r>
        <w:t>endeavour</w:t>
      </w:r>
      <w:proofErr w:type="spellEnd"/>
      <w:r>
        <w:t xml:space="preserve"> to keep questions on reports to Council succinct and relevant.  </w:t>
      </w:r>
    </w:p>
    <w:p w14:paraId="23E3CE71" w14:textId="77777777" w:rsidR="00266EC8" w:rsidRDefault="00FE0882">
      <w:pPr>
        <w:spacing w:before="280"/>
        <w:ind w:right="500"/>
      </w:pPr>
      <w:r>
        <w:t xml:space="preserve">5.3 In addition to submitting bi-weekly written reports, each Departmental Association shall  report orally to Council once per semester on its recent activities (for example recently held  events and future plans).  </w:t>
      </w:r>
    </w:p>
    <w:p w14:paraId="757389FB" w14:textId="77777777" w:rsidR="00266EC8" w:rsidRDefault="00FE0882">
      <w:pPr>
        <w:spacing w:before="280"/>
        <w:ind w:right="180"/>
      </w:pPr>
      <w:r>
        <w:t xml:space="preserve">5.3.1 The Speaker has discretion to determine which Departmental Associations report verbally  at which Council meeting. </w:t>
      </w:r>
    </w:p>
    <w:p w14:paraId="6C816694" w14:textId="77777777" w:rsidR="00266EC8" w:rsidRDefault="00FE0882">
      <w:pPr>
        <w:spacing w:before="280"/>
        <w:ind w:right="40"/>
      </w:pPr>
      <w:r>
        <w:t xml:space="preserve">5.3.2 Departmental Associations that have failed to submit bi-weekly reports to two Council  meetings throughout the academic year, with the exception of the first meeting of the academic  year, shall be subject to the same consequences as a failure to attend a single meeting of Council,  up to and including suspension of funding for that Departmental Association.  </w:t>
      </w:r>
    </w:p>
    <w:p w14:paraId="3B493A78" w14:textId="77777777" w:rsidR="00266EC8" w:rsidRDefault="00FE0882">
      <w:pPr>
        <w:spacing w:before="280"/>
        <w:ind w:right="260"/>
      </w:pPr>
      <w:r>
        <w:t xml:space="preserve">5.4 The Speaker has discretion to set regulations regarding the format and submission deadline  of reports to Council, after consultation with the President and Councillors.  </w:t>
      </w:r>
    </w:p>
    <w:p w14:paraId="0354ED6E" w14:textId="77777777" w:rsidR="00266EC8" w:rsidRDefault="00FE0882">
      <w:pPr>
        <w:spacing w:before="280"/>
        <w:rPr>
          <w:b/>
        </w:rPr>
      </w:pPr>
      <w:r>
        <w:rPr>
          <w:b/>
        </w:rPr>
        <w:t xml:space="preserve">Article 6 – Documents for Council  </w:t>
      </w:r>
    </w:p>
    <w:p w14:paraId="6C2554A6" w14:textId="77777777" w:rsidR="00266EC8" w:rsidRDefault="00FE0882">
      <w:pPr>
        <w:ind w:right="60"/>
      </w:pPr>
      <w:r>
        <w:t xml:space="preserve">6.1 All documents that may appear on the Council meeting agenda, including but not limited to  reports, resolutions, and presentations, shall be made available to Councillors and AUS members  as early as reasonably possible. </w:t>
      </w:r>
    </w:p>
    <w:p w14:paraId="6F2D4D47" w14:textId="77777777" w:rsidR="00266EC8" w:rsidRDefault="00FE0882">
      <w:pPr>
        <w:spacing w:before="280"/>
        <w:ind w:right="560"/>
        <w:jc w:val="both"/>
      </w:pPr>
      <w:r>
        <w:lastRenderedPageBreak/>
        <w:t xml:space="preserve">6.2 Before substantive discussions at Council, members of Council shall be provided with a  document that explains the background of the discussion, the issue(s) at hand, and potential  courses of action, where reasonably possible.  </w:t>
      </w:r>
    </w:p>
    <w:p w14:paraId="37FA9FFE" w14:textId="77777777" w:rsidR="00266EC8" w:rsidRDefault="00FE0882">
      <w:pPr>
        <w:spacing w:before="280"/>
        <w:ind w:right="80"/>
      </w:pPr>
      <w:r>
        <w:t xml:space="preserve">6.3 All motions put to vote at Council shall have all insertions marked in bold, have all deletions  marked with a strikethrough, be clearly marked as to if they obtained successful passage, and be </w:t>
      </w:r>
    </w:p>
    <w:p w14:paraId="24D8AF36" w14:textId="77777777" w:rsidR="00266EC8" w:rsidRDefault="00FE0882">
      <w:pPr>
        <w:ind w:right="40"/>
      </w:pPr>
      <w:r>
        <w:t xml:space="preserve">distributed within 48 hours following the conclusion of a meeting of Council, except in the event  of technical failure. A secondary copy, showing the final state of a motion without markup shall  also be uploaded.  </w:t>
      </w:r>
    </w:p>
    <w:p w14:paraId="27C67F96" w14:textId="77777777" w:rsidR="00266EC8" w:rsidRDefault="00FE0882">
      <w:pPr>
        <w:spacing w:before="280"/>
        <w:ind w:right="140"/>
      </w:pPr>
      <w:r>
        <w:t xml:space="preserve">6.4 Should the motion be passed, it is the responsibility of the AUS President or Speaker to post  the updated version of the website within 48 hours.  </w:t>
      </w:r>
    </w:p>
    <w:p w14:paraId="05197696" w14:textId="77777777" w:rsidR="00266EC8" w:rsidRDefault="00FE0882">
      <w:pPr>
        <w:spacing w:before="280"/>
        <w:rPr>
          <w:b/>
        </w:rPr>
      </w:pPr>
      <w:r>
        <w:rPr>
          <w:b/>
        </w:rPr>
        <w:t xml:space="preserve">Article 7 – Members of the Gallery  </w:t>
      </w:r>
    </w:p>
    <w:p w14:paraId="3CE70AD8" w14:textId="77777777" w:rsidR="00266EC8" w:rsidRDefault="00FE0882">
      <w:pPr>
        <w:ind w:right="120"/>
      </w:pPr>
      <w:r>
        <w:t xml:space="preserve">7.1 Members of the gallery may address Council when </w:t>
      </w:r>
      <w:proofErr w:type="spellStart"/>
      <w:r>
        <w:t>recognised</w:t>
      </w:r>
      <w:proofErr w:type="spellEnd"/>
      <w:r>
        <w:t xml:space="preserve"> by the Speaker, provided that  such individuals shall be subject to all rules of order of the Society. </w:t>
      </w:r>
    </w:p>
    <w:p w14:paraId="0697DCB6" w14:textId="77777777" w:rsidR="00266EC8" w:rsidRDefault="00FE0882">
      <w:pPr>
        <w:spacing w:before="280"/>
      </w:pPr>
      <w:r>
        <w:t xml:space="preserve">7.2 Members of the gallery may ask questions following reports to Council </w:t>
      </w:r>
    </w:p>
    <w:p w14:paraId="0AFAD63C" w14:textId="77777777" w:rsidR="00266EC8" w:rsidRDefault="00FE0882">
      <w:pPr>
        <w:spacing w:before="280"/>
        <w:ind w:right="220"/>
      </w:pPr>
      <w:r>
        <w:t xml:space="preserve">7.3 The Speaker may refuse speaking rights to or withdraw them from a member of the gallery  for any of the following reasons, and unless decided otherwise by a two-thirds vote of Council:  </w:t>
      </w:r>
    </w:p>
    <w:p w14:paraId="53F98467" w14:textId="77777777" w:rsidR="00266EC8" w:rsidRDefault="00FE0882">
      <w:pPr>
        <w:spacing w:before="280"/>
        <w:ind w:left="860"/>
      </w:pPr>
      <w:r>
        <w:t xml:space="preserve">a) The member of the gallery is not a Member of the Society.  </w:t>
      </w:r>
    </w:p>
    <w:p w14:paraId="26593DA2" w14:textId="77777777" w:rsidR="00266EC8" w:rsidRDefault="00FE0882">
      <w:pPr>
        <w:ind w:left="860"/>
      </w:pPr>
      <w:r>
        <w:t xml:space="preserve">b) The member is making a point that is redundant.  </w:t>
      </w:r>
    </w:p>
    <w:p w14:paraId="489E3E00" w14:textId="77777777" w:rsidR="00266EC8" w:rsidRDefault="00FE0882">
      <w:pPr>
        <w:ind w:right="420"/>
        <w:jc w:val="right"/>
      </w:pPr>
      <w:r>
        <w:t xml:space="preserve">c) The agenda of Council is running behind schedule or faces other time constraints.  </w:t>
      </w:r>
    </w:p>
    <w:p w14:paraId="79BD7125" w14:textId="77777777" w:rsidR="00266EC8" w:rsidRPr="00515559" w:rsidRDefault="00FE0882">
      <w:pPr>
        <w:spacing w:before="280"/>
        <w:ind w:right="260"/>
      </w:pPr>
      <w:r w:rsidRPr="00515559">
        <w:t xml:space="preserve">7.4 It shall be the responsibility of the Speaker to make available to the members of the gallery  these Rules of Order through the AUS website.  </w:t>
      </w:r>
    </w:p>
    <w:p w14:paraId="73AA8EE6" w14:textId="69475AF4" w:rsidR="00266EC8" w:rsidRPr="00515559" w:rsidRDefault="00FE0882">
      <w:pPr>
        <w:spacing w:before="280"/>
        <w:rPr>
          <w:b/>
        </w:rPr>
      </w:pPr>
      <w:r w:rsidRPr="00515559">
        <w:rPr>
          <w:b/>
        </w:rPr>
        <w:t>Article 8 –</w:t>
      </w:r>
      <w:r w:rsidR="00515559" w:rsidRPr="00515559">
        <w:rPr>
          <w:b/>
          <w:strike/>
        </w:rPr>
        <w:t xml:space="preserve"> </w:t>
      </w:r>
      <w:r w:rsidRPr="00515559">
        <w:rPr>
          <w:b/>
        </w:rPr>
        <w:t xml:space="preserve">Speaking  </w:t>
      </w:r>
    </w:p>
    <w:p w14:paraId="35D45196" w14:textId="52797BFD" w:rsidR="00266EC8" w:rsidRPr="00515559" w:rsidRDefault="00FE0882">
      <w:pPr>
        <w:ind w:right="160"/>
      </w:pPr>
      <w:r w:rsidRPr="00515559">
        <w:t>8.1 Prior to addressing Council for the first time in a meeting, Councillors shall state their name  and constituency.</w:t>
      </w:r>
    </w:p>
    <w:p w14:paraId="2D4AAE4D" w14:textId="77777777" w:rsidR="00266EC8" w:rsidRPr="00515559" w:rsidRDefault="00FE0882">
      <w:pPr>
        <w:spacing w:before="240" w:after="240" w:line="360" w:lineRule="auto"/>
      </w:pPr>
      <w:r w:rsidRPr="00515559">
        <w:t xml:space="preserve">8.2 A Councillor may speak for up to one minute at a time in debate, three minutes when giving a Department Society report, and five minutes when giving any other report. A motion to extend limits of debate requires a 2/3 vote and may affect any of these limits. </w:t>
      </w:r>
    </w:p>
    <w:p w14:paraId="250D8C67" w14:textId="77777777" w:rsidR="00266EC8" w:rsidRPr="00515559" w:rsidRDefault="00FE0882">
      <w:pPr>
        <w:spacing w:before="240" w:after="240" w:line="360" w:lineRule="auto"/>
      </w:pPr>
      <w:r w:rsidRPr="00515559">
        <w:t>8.3 When another member has the floor, no other placard may be raised out of respect for the member speaking, except to seek recognition.</w:t>
      </w:r>
    </w:p>
    <w:p w14:paraId="13D00963" w14:textId="77777777" w:rsidR="00266EC8" w:rsidRDefault="00FE0882">
      <w:pPr>
        <w:spacing w:before="240" w:after="240" w:line="360" w:lineRule="auto"/>
      </w:pPr>
      <w:r w:rsidRPr="00515559">
        <w:lastRenderedPageBreak/>
        <w:t>8.4 During electronic meetings, members must write their names on the speaking list while waiting to be recognized.</w:t>
      </w:r>
    </w:p>
    <w:p w14:paraId="2F04D6C2" w14:textId="77777777" w:rsidR="00266EC8" w:rsidRDefault="00FE0882">
      <w:pPr>
        <w:ind w:right="160"/>
      </w:pPr>
      <w:r>
        <w:t xml:space="preserve"> </w:t>
      </w:r>
    </w:p>
    <w:p w14:paraId="67AFA85E" w14:textId="3018FF41" w:rsidR="00266EC8" w:rsidRDefault="00FE0882">
      <w:pPr>
        <w:spacing w:before="280"/>
        <w:rPr>
          <w:b/>
        </w:rPr>
      </w:pPr>
      <w:r>
        <w:rPr>
          <w:b/>
        </w:rPr>
        <w:t xml:space="preserve">Article </w:t>
      </w:r>
      <w:r w:rsidR="008D0399">
        <w:rPr>
          <w:b/>
        </w:rPr>
        <w:t>9</w:t>
      </w:r>
      <w:r>
        <w:rPr>
          <w:b/>
        </w:rPr>
        <w:t xml:space="preserve"> – Voting  </w:t>
      </w:r>
    </w:p>
    <w:p w14:paraId="58DAFA75" w14:textId="77777777" w:rsidR="00266EC8" w:rsidRDefault="00FE0882">
      <w:r>
        <w:t xml:space="preserve"> </w:t>
      </w:r>
    </w:p>
    <w:p w14:paraId="63C75250" w14:textId="7CE0CDFD" w:rsidR="00266EC8" w:rsidRPr="00515559" w:rsidRDefault="008D0399">
      <w:r w:rsidRPr="00515559">
        <w:t>9</w:t>
      </w:r>
      <w:r w:rsidR="00FE0882" w:rsidRPr="00515559">
        <w:t xml:space="preserve">.1 For all </w:t>
      </w:r>
      <w:r w:rsidRPr="00515559">
        <w:t>m</w:t>
      </w:r>
      <w:r w:rsidR="00FE0882" w:rsidRPr="00515559">
        <w:t xml:space="preserve">ain </w:t>
      </w:r>
      <w:r w:rsidRPr="00515559">
        <w:t>m</w:t>
      </w:r>
      <w:r w:rsidR="00FE0882" w:rsidRPr="00515559">
        <w:t>otions and subsidiary motions of substance as determined by the Speaker, an electronically recorded vote will be the default voting method.</w:t>
      </w:r>
    </w:p>
    <w:p w14:paraId="70ADB1E8" w14:textId="77777777" w:rsidR="00266EC8" w:rsidRPr="00515559" w:rsidRDefault="00FE0882">
      <w:r w:rsidRPr="00515559">
        <w:t xml:space="preserve"> </w:t>
      </w:r>
    </w:p>
    <w:p w14:paraId="528F123B" w14:textId="7B93FF81" w:rsidR="00266EC8" w:rsidRPr="00515559" w:rsidRDefault="008D0399">
      <w:pPr>
        <w:ind w:firstLine="720"/>
      </w:pPr>
      <w:r w:rsidRPr="00515559">
        <w:t>9</w:t>
      </w:r>
      <w:r w:rsidR="00FE0882" w:rsidRPr="00515559">
        <w:t>.1.1 the Speaker may waive this requirement and should inform the Council when they do so.</w:t>
      </w:r>
    </w:p>
    <w:p w14:paraId="55BB5280" w14:textId="77777777" w:rsidR="00266EC8" w:rsidRPr="00515559" w:rsidRDefault="00FE0882">
      <w:r w:rsidRPr="00515559">
        <w:t xml:space="preserve"> </w:t>
      </w:r>
    </w:p>
    <w:p w14:paraId="0E58D604" w14:textId="4E9A6DA5" w:rsidR="00266EC8" w:rsidRPr="00515559" w:rsidRDefault="008D0399">
      <w:r w:rsidRPr="00515559">
        <w:t>9</w:t>
      </w:r>
      <w:r w:rsidR="00FE0882" w:rsidRPr="00515559">
        <w:t>.2. Councillors may make motions relating to methods of voting.</w:t>
      </w:r>
    </w:p>
    <w:p w14:paraId="0116FEF2" w14:textId="77777777" w:rsidR="00266EC8" w:rsidRPr="00515559" w:rsidRDefault="00FE0882">
      <w:r w:rsidRPr="00515559">
        <w:t xml:space="preserve"> </w:t>
      </w:r>
    </w:p>
    <w:p w14:paraId="6A3F32D3" w14:textId="1A10B2AC" w:rsidR="00266EC8" w:rsidRPr="00515559" w:rsidRDefault="008D0399">
      <w:r w:rsidRPr="00515559">
        <w:t>9</w:t>
      </w:r>
      <w:r w:rsidR="00FE0882" w:rsidRPr="00515559">
        <w:t>.3. For all votes except on main motions, should normally be taken by a show of hands or placards at in-person meetings and by online polling at electronic meetings. For such motions at electronic meetings, the Speaker should first ask whether there is unanimous consent.</w:t>
      </w:r>
    </w:p>
    <w:p w14:paraId="158DA93D" w14:textId="77777777" w:rsidR="00266EC8" w:rsidRDefault="00266EC8">
      <w:pPr>
        <w:ind w:left="720"/>
        <w:rPr>
          <w:highlight w:val="green"/>
        </w:rPr>
      </w:pPr>
    </w:p>
    <w:p w14:paraId="76A24D44" w14:textId="77777777" w:rsidR="00266EC8" w:rsidRDefault="00FE0882">
      <w:r>
        <w:t xml:space="preserve"> </w:t>
      </w:r>
    </w:p>
    <w:p w14:paraId="4B7B2E2D" w14:textId="4A72FA54" w:rsidR="00266EC8" w:rsidRDefault="008D0399">
      <w:r>
        <w:t>9</w:t>
      </w:r>
      <w:r w:rsidR="00FE0882">
        <w:t xml:space="preserve">.4 No member of Council may vote in absence or by proxy.  </w:t>
      </w:r>
    </w:p>
    <w:p w14:paraId="4FA75395" w14:textId="1D2959CE" w:rsidR="00266EC8" w:rsidRDefault="00FE0882">
      <w:pPr>
        <w:spacing w:before="280"/>
        <w:rPr>
          <w:b/>
        </w:rPr>
      </w:pPr>
      <w:r>
        <w:rPr>
          <w:b/>
        </w:rPr>
        <w:t xml:space="preserve">Article </w:t>
      </w:r>
      <w:r w:rsidR="008D0399">
        <w:rPr>
          <w:b/>
        </w:rPr>
        <w:t>10</w:t>
      </w:r>
      <w:r>
        <w:rPr>
          <w:b/>
        </w:rPr>
        <w:t xml:space="preserve"> – Recording </w:t>
      </w:r>
    </w:p>
    <w:p w14:paraId="613E4FCC" w14:textId="458B10D0" w:rsidR="00266EC8" w:rsidRDefault="008D0399">
      <w:pPr>
        <w:spacing w:before="280"/>
        <w:ind w:left="20"/>
      </w:pPr>
      <w:r>
        <w:t>10</w:t>
      </w:r>
      <w:r w:rsidR="00FE0882">
        <w:t xml:space="preserve">.1 Recording of Legislative Council sessions is strongly discouraged. </w:t>
      </w:r>
    </w:p>
    <w:p w14:paraId="2E8828B1" w14:textId="3567DE28" w:rsidR="00266EC8" w:rsidRDefault="008D0399">
      <w:pPr>
        <w:spacing w:before="280"/>
        <w:ind w:left="720" w:right="60"/>
      </w:pPr>
      <w:r>
        <w:t>10</w:t>
      </w:r>
      <w:r w:rsidR="00FE0882">
        <w:t xml:space="preserve">.1.1 Individuals who record at public meetings of AUS Legislative Council may be  removed from the session should the Speaker decide that this recording violate the equity  mandate as described in Article 1 of the Equity by-laws. </w:t>
      </w:r>
    </w:p>
    <w:p w14:paraId="388DD123" w14:textId="786EF99D" w:rsidR="00266EC8" w:rsidRDefault="008D0399">
      <w:pPr>
        <w:ind w:left="720" w:right="360"/>
      </w:pPr>
      <w:r>
        <w:t>10</w:t>
      </w:r>
      <w:r w:rsidR="00FE0882">
        <w:t xml:space="preserve">.1.2. Individuals may use a point of privilege to indicate other individuals recording who  make them or others feel unsafe or uncomfortable per the policy above. </w:t>
      </w:r>
    </w:p>
    <w:p w14:paraId="339D0674" w14:textId="23732EEA" w:rsidR="00266EC8" w:rsidRDefault="008D0399">
      <w:pPr>
        <w:ind w:left="720" w:right="60"/>
      </w:pPr>
      <w:r>
        <w:t>10</w:t>
      </w:r>
      <w:r w:rsidR="00FE0882">
        <w:t xml:space="preserve">.1.3. It is strongly encouraged that individuals or other non-AUS bodies who wish to record  contact the Speaker in advance to arrange this officially with the AUS. </w:t>
      </w:r>
    </w:p>
    <w:p w14:paraId="2A0D68B5" w14:textId="4624341F" w:rsidR="00266EC8" w:rsidRDefault="008D0399">
      <w:pPr>
        <w:spacing w:before="300"/>
        <w:ind w:right="40" w:firstLine="20"/>
      </w:pPr>
      <w:r>
        <w:t>10</w:t>
      </w:r>
      <w:r w:rsidR="00FE0882">
        <w:t>.2 The AUS VP Communications shall be solely and exclusively responsible for facilitating  the recording of all public meetings of the Legislative Council and should make such a recording  immediately available (within 24 hours) on the AUS website following Legislative Council.</w:t>
      </w:r>
    </w:p>
    <w:p w14:paraId="5F76B60D" w14:textId="77777777" w:rsidR="00266EC8" w:rsidRDefault="00FE0882">
      <w:pPr>
        <w:spacing w:before="300"/>
        <w:ind w:right="40" w:firstLine="20"/>
      </w:pPr>
      <w:r>
        <w:t xml:space="preserve"> </w:t>
      </w:r>
    </w:p>
    <w:p w14:paraId="683309CE" w14:textId="1FB82968" w:rsidR="00266EC8" w:rsidRDefault="008D0399">
      <w:r>
        <w:t>10</w:t>
      </w:r>
      <w:r w:rsidR="00FE0882">
        <w:t xml:space="preserve">.2.1Any audio recording must be sonically comparable to what is heard in Legislative  Council by the individuals present. It must capture the full conversation without emphasis  on certain individuals or exclusion of others. </w:t>
      </w:r>
    </w:p>
    <w:p w14:paraId="090C120F" w14:textId="77777777" w:rsidR="00266EC8" w:rsidRDefault="00FE0882">
      <w:pPr>
        <w:ind w:left="1080"/>
      </w:pPr>
      <w:r>
        <w:lastRenderedPageBreak/>
        <w:t xml:space="preserve"> </w:t>
      </w:r>
    </w:p>
    <w:p w14:paraId="2F1D8458" w14:textId="1FD64032" w:rsidR="00266EC8" w:rsidRDefault="008D0399">
      <w:pPr>
        <w:spacing w:before="20"/>
        <w:ind w:left="720" w:right="280"/>
      </w:pPr>
      <w:r>
        <w:t>10</w:t>
      </w:r>
      <w:r w:rsidR="00FE0882">
        <w:t>.2.2 Exceptions to official recording shall be made for confidential sessions</w:t>
      </w:r>
    </w:p>
    <w:p w14:paraId="1A6AF4F8" w14:textId="77777777" w:rsidR="00266EC8" w:rsidRDefault="00FE0882">
      <w:pPr>
        <w:spacing w:before="20"/>
        <w:ind w:left="720" w:right="280"/>
      </w:pPr>
      <w:r>
        <w:t xml:space="preserve"> </w:t>
      </w:r>
    </w:p>
    <w:p w14:paraId="14448F22" w14:textId="6263B6C2" w:rsidR="00266EC8" w:rsidRDefault="008D0399">
      <w:pPr>
        <w:spacing w:before="20"/>
        <w:ind w:left="720" w:right="280"/>
      </w:pPr>
      <w:r>
        <w:t>10</w:t>
      </w:r>
      <w:r w:rsidR="00FE0882">
        <w:t xml:space="preserve">.2.3The official recording must contain the full audio of Legislative Council sessions. d) It will be left to the discretion of the VP Communications whether or not the official  recording will have a visual component. </w:t>
      </w:r>
    </w:p>
    <w:p w14:paraId="2533D84E" w14:textId="333F7334" w:rsidR="00266EC8" w:rsidRDefault="00FE0882">
      <w:pPr>
        <w:spacing w:before="280"/>
        <w:rPr>
          <w:b/>
        </w:rPr>
      </w:pPr>
      <w:r>
        <w:rPr>
          <w:b/>
        </w:rPr>
        <w:t xml:space="preserve">Article </w:t>
      </w:r>
      <w:r w:rsidR="008D0399">
        <w:rPr>
          <w:b/>
        </w:rPr>
        <w:t>11</w:t>
      </w:r>
      <w:r>
        <w:rPr>
          <w:b/>
        </w:rPr>
        <w:t xml:space="preserve"> – Confidential Sessions </w:t>
      </w:r>
    </w:p>
    <w:p w14:paraId="50FDF0B7" w14:textId="609F5A4C" w:rsidR="00266EC8" w:rsidRDefault="008D0399">
      <w:pPr>
        <w:ind w:left="20"/>
      </w:pPr>
      <w:r>
        <w:t>11</w:t>
      </w:r>
      <w:r w:rsidR="00FE0882">
        <w:t xml:space="preserve">.1 Council may, when deemed necessary, enter a confidential session by a two-thirds vote.  </w:t>
      </w:r>
    </w:p>
    <w:p w14:paraId="39088827" w14:textId="3832F64A" w:rsidR="00266EC8" w:rsidRDefault="008D0399">
      <w:pPr>
        <w:spacing w:before="280"/>
        <w:ind w:right="540" w:firstLine="20"/>
      </w:pPr>
      <w:r>
        <w:t>11</w:t>
      </w:r>
      <w:r w:rsidR="00FE0882">
        <w:t xml:space="preserve">.2 At the beginning of a confidential session, the Speaker shall entertain the approval of a  confidential agenda and the presentation of relevant documentation.  </w:t>
      </w:r>
    </w:p>
    <w:p w14:paraId="175C1AAF" w14:textId="49EDE2F3" w:rsidR="00266EC8" w:rsidRDefault="008D0399">
      <w:pPr>
        <w:spacing w:before="280" w:line="480" w:lineRule="auto"/>
        <w:ind w:left="20" w:right="340"/>
      </w:pPr>
      <w:r>
        <w:t>11</w:t>
      </w:r>
      <w:r w:rsidR="00FE0882">
        <w:t xml:space="preserve">.3 A two-thirds majority vote shall be required to approve a confidential agenda. </w:t>
      </w:r>
    </w:p>
    <w:p w14:paraId="43786F3C" w14:textId="140049F9" w:rsidR="00266EC8" w:rsidRDefault="008D0399">
      <w:pPr>
        <w:spacing w:before="280" w:line="480" w:lineRule="auto"/>
        <w:ind w:left="20" w:right="340"/>
      </w:pPr>
      <w:r>
        <w:t>11</w:t>
      </w:r>
      <w:r w:rsidR="00FE0882">
        <w:t xml:space="preserve">.4 All confidential documents shall be collected before the close of the confidential session.  </w:t>
      </w:r>
    </w:p>
    <w:p w14:paraId="7E502B75" w14:textId="2051EAD0" w:rsidR="00266EC8" w:rsidRDefault="00FE0882">
      <w:pPr>
        <w:spacing w:before="60"/>
        <w:rPr>
          <w:b/>
        </w:rPr>
      </w:pPr>
      <w:r>
        <w:rPr>
          <w:b/>
        </w:rPr>
        <w:t>Article 1</w:t>
      </w:r>
      <w:r w:rsidR="008D0399">
        <w:rPr>
          <w:b/>
        </w:rPr>
        <w:t>2</w:t>
      </w:r>
      <w:r>
        <w:rPr>
          <w:b/>
        </w:rPr>
        <w:t xml:space="preserve"> – Withdrawal from Council Meetings  </w:t>
      </w:r>
    </w:p>
    <w:p w14:paraId="64A01F76" w14:textId="721BD566" w:rsidR="00266EC8" w:rsidRDefault="00FE0882">
      <w:pPr>
        <w:ind w:right="540" w:firstLine="20"/>
      </w:pPr>
      <w:r>
        <w:t>1</w:t>
      </w:r>
      <w:r w:rsidR="008D0399">
        <w:t>2</w:t>
      </w:r>
      <w:r>
        <w:t xml:space="preserve">.1. Permanent withdrawal from AUS Legislative Council requires logging it on a specific  Google document. </w:t>
      </w:r>
    </w:p>
    <w:p w14:paraId="6DE3EAB9" w14:textId="34B655A1" w:rsidR="00266EC8" w:rsidRDefault="00FE0882">
      <w:pPr>
        <w:spacing w:before="280"/>
        <w:rPr>
          <w:b/>
        </w:rPr>
      </w:pPr>
      <w:r>
        <w:rPr>
          <w:b/>
        </w:rPr>
        <w:t>Article 1</w:t>
      </w:r>
      <w:r w:rsidR="008D0399">
        <w:rPr>
          <w:b/>
        </w:rPr>
        <w:t>3</w:t>
      </w:r>
      <w:r>
        <w:rPr>
          <w:b/>
        </w:rPr>
        <w:t xml:space="preserve"> – Adjournment  </w:t>
      </w:r>
    </w:p>
    <w:p w14:paraId="5BB0BAE2" w14:textId="5C15BF26" w:rsidR="00266EC8" w:rsidRDefault="00FE0882">
      <w:pPr>
        <w:ind w:right="140" w:firstLine="20"/>
      </w:pPr>
      <w:r>
        <w:t>1</w:t>
      </w:r>
      <w:r w:rsidR="008D0399">
        <w:t>3</w:t>
      </w:r>
      <w:r>
        <w:t xml:space="preserve">.1 A motion to adjourn shall be entertained at the resolution of all items on the agenda, unless  ordered otherwise by majority vote.  </w:t>
      </w:r>
    </w:p>
    <w:p w14:paraId="25FE5DB9" w14:textId="0EA55597" w:rsidR="00266EC8" w:rsidRDefault="00FE0882">
      <w:pPr>
        <w:spacing w:before="280"/>
        <w:rPr>
          <w:b/>
        </w:rPr>
      </w:pPr>
      <w:r>
        <w:rPr>
          <w:b/>
        </w:rPr>
        <w:t>Article 1</w:t>
      </w:r>
      <w:r w:rsidR="008D0399">
        <w:rPr>
          <w:b/>
        </w:rPr>
        <w:t>4</w:t>
      </w:r>
      <w:r>
        <w:rPr>
          <w:b/>
        </w:rPr>
        <w:t xml:space="preserve"> – Precedence of Rules of Order  </w:t>
      </w:r>
    </w:p>
    <w:p w14:paraId="2A5E5215" w14:textId="2FF4EFAE" w:rsidR="00266EC8" w:rsidRDefault="00FE0882">
      <w:pPr>
        <w:ind w:left="20"/>
      </w:pPr>
      <w:r>
        <w:t>1</w:t>
      </w:r>
      <w:r w:rsidR="008D0399">
        <w:t>4</w:t>
      </w:r>
      <w:r>
        <w:t xml:space="preserve">.1 These Rules of Order are superseded by any contradictory provisions in the Constitution.  </w:t>
      </w:r>
    </w:p>
    <w:p w14:paraId="7F7FBB3A" w14:textId="77777777" w:rsidR="00266EC8" w:rsidRDefault="00FE0882">
      <w:pPr>
        <w:spacing w:before="280"/>
        <w:ind w:right="260" w:firstLine="20"/>
      </w:pPr>
      <w:r>
        <w:t xml:space="preserve">14.2 All provisions regarding voting and meeting procedure specified in the newest edition of  Robert's Rules of Order Newly Revised shall apply, except those that contradict these Rules of  Order, the Constitution, and any other AUS by-laws.  </w:t>
      </w:r>
    </w:p>
    <w:p w14:paraId="623EAAD6" w14:textId="77777777" w:rsidR="00266EC8" w:rsidRDefault="00FE0882">
      <w:pPr>
        <w:spacing w:before="280"/>
        <w:rPr>
          <w:b/>
        </w:rPr>
      </w:pPr>
      <w:r>
        <w:rPr>
          <w:b/>
        </w:rPr>
        <w:t xml:space="preserve">Article 15 – Review, Amendment, and Suspension of Rules of Order  </w:t>
      </w:r>
    </w:p>
    <w:p w14:paraId="192CBCDF" w14:textId="77777777" w:rsidR="00266EC8" w:rsidRDefault="00FE0882">
      <w:pPr>
        <w:ind w:right="460" w:firstLine="20"/>
      </w:pPr>
      <w:r>
        <w:t xml:space="preserve">15.1 The Speaker shall present these Rules of Order to Council at the first or second Council  meeting of each academic year for review and possible amendment. </w:t>
      </w:r>
    </w:p>
    <w:p w14:paraId="6456646B" w14:textId="77777777" w:rsidR="00266EC8" w:rsidRDefault="00FE0882">
      <w:pPr>
        <w:spacing w:before="280"/>
        <w:ind w:right="160" w:firstLine="20"/>
      </w:pPr>
      <w:r>
        <w:t xml:space="preserve">15.2 Requirements for the amendment or repeal of these Rules of Order shall be the same as for  other bylaws of the AUS, as determined by the Constitution.  </w:t>
      </w:r>
    </w:p>
    <w:p w14:paraId="2C293205" w14:textId="7B7E7DBC" w:rsidR="00266EC8" w:rsidRDefault="00FE0882" w:rsidP="00515559">
      <w:pPr>
        <w:spacing w:before="280"/>
        <w:ind w:right="400" w:firstLine="20"/>
      </w:pPr>
      <w:r>
        <w:t>15.3 Council may suspend any one of these Rules of Order for a particular purpose by a two-- thirds vote.</w:t>
      </w:r>
    </w:p>
    <w:p w14:paraId="4370A5D6" w14:textId="77777777" w:rsidR="00266EC8" w:rsidRDefault="00266EC8"/>
    <w:p w14:paraId="5396C92D" w14:textId="77777777" w:rsidR="00266EC8" w:rsidRDefault="00266EC8">
      <w:pPr>
        <w:spacing w:before="240" w:after="240"/>
        <w:rPr>
          <w:b/>
        </w:rPr>
      </w:pPr>
    </w:p>
    <w:p w14:paraId="5AB0934B" w14:textId="77777777" w:rsidR="00266EC8" w:rsidRDefault="00266EC8"/>
    <w:sectPr w:rsidR="00266EC8">
      <w:headerReference w:type="default" r:id="rId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757DB" w14:textId="77777777" w:rsidR="00564392" w:rsidRDefault="00564392">
      <w:pPr>
        <w:spacing w:line="240" w:lineRule="auto"/>
      </w:pPr>
      <w:r>
        <w:separator/>
      </w:r>
    </w:p>
  </w:endnote>
  <w:endnote w:type="continuationSeparator" w:id="0">
    <w:p w14:paraId="37E56FD7" w14:textId="77777777" w:rsidR="00564392" w:rsidRDefault="00564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A4F55" w14:textId="77777777" w:rsidR="00564392" w:rsidRDefault="00564392">
      <w:pPr>
        <w:spacing w:line="240" w:lineRule="auto"/>
      </w:pPr>
      <w:r>
        <w:separator/>
      </w:r>
    </w:p>
  </w:footnote>
  <w:footnote w:type="continuationSeparator" w:id="0">
    <w:p w14:paraId="67F296D2" w14:textId="77777777" w:rsidR="00564392" w:rsidRDefault="005643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A265C" w14:textId="77777777" w:rsidR="00266EC8" w:rsidRDefault="00FE0882">
    <w:r>
      <w:rPr>
        <w:noProof/>
      </w:rPr>
      <w:drawing>
        <wp:inline distT="114300" distB="114300" distL="114300" distR="114300" wp14:anchorId="2490028A" wp14:editId="43BE2D84">
          <wp:extent cx="1114425" cy="4286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14425" cy="428625"/>
                  </a:xfrm>
                  <a:prstGeom prst="rect">
                    <a:avLst/>
                  </a:prstGeom>
                  <a:ln/>
                </pic:spPr>
              </pic:pic>
            </a:graphicData>
          </a:graphic>
        </wp:inline>
      </w:drawing>
    </w:r>
    <w:r>
      <w:t xml:space="preserve">  </w:t>
    </w:r>
    <w:r>
      <w:rPr>
        <w:noProof/>
      </w:rPr>
      <w:drawing>
        <wp:inline distT="114300" distB="114300" distL="114300" distR="114300" wp14:anchorId="71E5026F" wp14:editId="799B4239">
          <wp:extent cx="4667250" cy="74771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l="24027" t="31707" r="42500" b="58758"/>
                  <a:stretch>
                    <a:fillRect/>
                  </a:stretch>
                </pic:blipFill>
                <pic:spPr>
                  <a:xfrm>
                    <a:off x="0" y="0"/>
                    <a:ext cx="4667250" cy="747713"/>
                  </a:xfrm>
                  <a:prstGeom prst="rect">
                    <a:avLst/>
                  </a:prstGeom>
                  <a:ln/>
                </pic:spPr>
              </pic:pic>
            </a:graphicData>
          </a:graphic>
        </wp:inline>
      </w:drawing>
    </w:r>
  </w:p>
  <w:p w14:paraId="224E6EB7" w14:textId="77777777" w:rsidR="00266EC8" w:rsidRDefault="00266EC8"/>
  <w:p w14:paraId="35FA2D69" w14:textId="77777777" w:rsidR="00266EC8" w:rsidRDefault="00266EC8"/>
  <w:p w14:paraId="59ACE132" w14:textId="77777777" w:rsidR="00266EC8" w:rsidRDefault="00266EC8"/>
  <w:p w14:paraId="58482303" w14:textId="77777777" w:rsidR="00266EC8" w:rsidRDefault="00266EC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EC8"/>
    <w:rsid w:val="00266EC8"/>
    <w:rsid w:val="00515559"/>
    <w:rsid w:val="00564392"/>
    <w:rsid w:val="008D0399"/>
    <w:rsid w:val="00FE088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DAE52"/>
  <w15:docId w15:val="{E9F15A5C-A24C-4990-B426-BC8E02638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1586</Words>
  <Characters>9045</Characters>
  <Application>Microsoft Office Word</Application>
  <DocSecurity>0</DocSecurity>
  <Lines>75</Lines>
  <Paragraphs>21</Paragraphs>
  <ScaleCrop>false</ScaleCrop>
  <Company/>
  <LinksUpToDate>false</LinksUpToDate>
  <CharactersWithSpaces>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Ananya</dc:creator>
  <cp:lastModifiedBy>Ananya Nair</cp:lastModifiedBy>
  <cp:revision>2</cp:revision>
  <dcterms:created xsi:type="dcterms:W3CDTF">2020-11-21T05:29:00Z</dcterms:created>
  <dcterms:modified xsi:type="dcterms:W3CDTF">2020-11-21T05:29:00Z</dcterms:modified>
</cp:coreProperties>
</file>